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87" w:rsidRDefault="00015D87" w:rsidP="0083732E">
      <w:pPr>
        <w:pStyle w:val="1"/>
      </w:pPr>
      <w:r w:rsidRPr="000D5F71">
        <w:rPr>
          <w:rFonts w:hint="eastAsia"/>
        </w:rPr>
        <w:t>江宁区横溪街道商会企业助力打造南京“无废城市”“吃干榨净”建筑垃圾</w:t>
      </w:r>
    </w:p>
    <w:p w:rsidR="00015D87" w:rsidRDefault="00015D87" w:rsidP="00015D87">
      <w:pPr>
        <w:ind w:firstLineChars="200" w:firstLine="420"/>
      </w:pPr>
      <w:r>
        <w:rPr>
          <w:rFonts w:hint="eastAsia"/>
        </w:rPr>
        <w:t>江宁区横溪街道商会副会长企业、南京荣赋新型材料有限公司是一家主营新型材料研发、销售、城市生活垃圾经营性服务、再生资源回收等项目的民营企业。南京荣赋新型材料有限公司积极探索建筑垃圾再生品在大型公共建筑领域的应用，为打造南京“无废城市”、助推绿色发展添砖加瓦。</w:t>
      </w:r>
    </w:p>
    <w:p w:rsidR="00015D87" w:rsidRDefault="00015D87" w:rsidP="00015D87">
      <w:pPr>
        <w:ind w:firstLineChars="200" w:firstLine="420"/>
      </w:pPr>
      <w:r>
        <w:rPr>
          <w:rFonts w:hint="eastAsia"/>
        </w:rPr>
        <w:t>垃圾入场后，通过传送带进行人工和机器筛分，挑出其中的木块、金属，同时对混凝土块进行破碎。“我们会根据道路的使用情况，制作出大小不同的骨料（碎石颗粒或石粉）。这些骨料，一部分用于道路基层的铺设，一部分进入厂区内的混凝土车间，加工成混凝土。”横溪街道商会副会长、企业负责人刘伟海介绍，再生产品主要包括各类道路水稳层材料、混凝土和屋面保温隔声砖。其中，再生粉料目前正应用于禄口机场停机坪基础层施工；江宁区苏源大道改造中，路基施工约</w:t>
      </w:r>
      <w:r>
        <w:t>20</w:t>
      </w:r>
      <w:r>
        <w:t>万吨材料，建筑垃圾再生骨料使用量超过三分之一；屋面保温隔声砖也应用到了江北新区图书馆</w:t>
      </w:r>
      <w:r>
        <w:rPr>
          <w:rFonts w:hint="eastAsia"/>
        </w:rPr>
        <w:t>建设中，成为楼层隔音板。</w:t>
      </w:r>
    </w:p>
    <w:p w:rsidR="00015D87" w:rsidRDefault="00015D87" w:rsidP="00015D87">
      <w:pPr>
        <w:ind w:firstLineChars="200" w:firstLine="420"/>
      </w:pPr>
      <w:r>
        <w:rPr>
          <w:rFonts w:hint="eastAsia"/>
        </w:rPr>
        <w:t>“我们去年消耗了差不多</w:t>
      </w:r>
      <w:r>
        <w:t>50</w:t>
      </w:r>
      <w:r>
        <w:t>万吨建筑垃圾，尽可能把建筑垃圾</w:t>
      </w:r>
      <w:r>
        <w:t>‘</w:t>
      </w:r>
      <w:r>
        <w:t>吃干榨净</w:t>
      </w:r>
      <w:r>
        <w:t>’</w:t>
      </w:r>
      <w:r>
        <w:t>。</w:t>
      </w:r>
      <w:r>
        <w:t>”</w:t>
      </w:r>
      <w:r>
        <w:t>刘伟海表示，作为商会会员企业应切实发挥示范引领作用，号召民营企业认真贯彻落实国家重大战略决策，深化产学研结合，积极参与绿色技术、绿色装备、绿色服务、绿色基础设施等领域合作，践行绿色发展理念，为加快建设南京</w:t>
      </w:r>
      <w:r>
        <w:t>“</w:t>
      </w:r>
      <w:r>
        <w:t>无废</w:t>
      </w:r>
      <w:r>
        <w:t>”</w:t>
      </w:r>
      <w:r>
        <w:t>城市做出积极贡献。</w:t>
      </w:r>
    </w:p>
    <w:p w:rsidR="00015D87" w:rsidRDefault="00015D87" w:rsidP="00015D87">
      <w:pPr>
        <w:ind w:firstLineChars="200" w:firstLine="420"/>
        <w:jc w:val="right"/>
      </w:pPr>
      <w:r w:rsidRPr="000D5F71">
        <w:rPr>
          <w:rFonts w:hint="eastAsia"/>
        </w:rPr>
        <w:t>江宁区横溪街道商会</w:t>
      </w:r>
      <w:r w:rsidRPr="0083732E">
        <w:t>2022-06-27</w:t>
      </w:r>
    </w:p>
    <w:p w:rsidR="00015D87" w:rsidRDefault="00015D87" w:rsidP="00163F99">
      <w:pPr>
        <w:sectPr w:rsidR="00015D87" w:rsidSect="00163F99">
          <w:type w:val="continuous"/>
          <w:pgSz w:w="11906" w:h="16838"/>
          <w:pgMar w:top="1644" w:right="1236" w:bottom="1418" w:left="1814" w:header="851" w:footer="907" w:gutter="0"/>
          <w:pgNumType w:start="1"/>
          <w:cols w:space="720"/>
          <w:docGrid w:type="lines" w:linePitch="341" w:charSpace="2373"/>
        </w:sectPr>
      </w:pPr>
    </w:p>
    <w:p w:rsidR="00947ECB" w:rsidRDefault="00947ECB"/>
    <w:sectPr w:rsidR="00947E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5D87"/>
    <w:rsid w:val="00015D87"/>
    <w:rsid w:val="00947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5D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5D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Company>Sky123.Org</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2022-08-18T06:56:00Z</dcterms:created>
</cp:coreProperties>
</file>