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170A" w:rsidRDefault="0013170A" w:rsidP="00D102E9">
      <w:pPr>
        <w:pStyle w:val="1"/>
      </w:pPr>
      <w:r>
        <w:rPr>
          <w:rFonts w:hint="eastAsia"/>
        </w:rPr>
        <w:t>南京市工商联“四好”商会建设的创新实践</w:t>
      </w:r>
    </w:p>
    <w:p w:rsidR="0013170A" w:rsidRDefault="0013170A" w:rsidP="00D102E9">
      <w:pPr>
        <w:spacing w:line="245" w:lineRule="auto"/>
      </w:pPr>
      <w:r>
        <w:t xml:space="preserve">    </w:t>
      </w:r>
      <w:r>
        <w:t>工商联所属商会是工商联的基层组织和工作依托，是工商联工作的主阵地。为推进工商联所属商会改革发展，南京市工商联按照中央统战工作会议、中央党的群团工作会议精神、《中国共产党统一战线工作条例（试行）》《关于促进工商联所属商会改革和发展的实施意见》和《关于改革社会组织管理制度，促进社会组织健康有序发展的意见》等要求推动商会建设和改革，履行好工商联指导、引导、服务职能，积极培育和发展中国特色商会组织，点亮商会</w:t>
      </w:r>
      <w:r>
        <w:t>“</w:t>
      </w:r>
      <w:r>
        <w:t>一会一品牌</w:t>
      </w:r>
      <w:r>
        <w:t>”</w:t>
      </w:r>
      <w:r>
        <w:t>，推动统战工作向商会有效覆盖，走出了一条富有南京特色的创新实践之路。</w:t>
      </w:r>
    </w:p>
    <w:p w:rsidR="0013170A" w:rsidRDefault="0013170A" w:rsidP="00D102E9">
      <w:pPr>
        <w:spacing w:line="245" w:lineRule="auto"/>
      </w:pPr>
      <w:r>
        <w:t xml:space="preserve">    “</w:t>
      </w:r>
      <w:r>
        <w:t>四好</w:t>
      </w:r>
      <w:r>
        <w:t>”</w:t>
      </w:r>
      <w:r>
        <w:t>商会的创新实践</w:t>
      </w:r>
    </w:p>
    <w:p w:rsidR="0013170A" w:rsidRDefault="0013170A" w:rsidP="00D102E9">
      <w:pPr>
        <w:spacing w:line="245" w:lineRule="auto"/>
      </w:pPr>
      <w:r>
        <w:t xml:space="preserve">    </w:t>
      </w:r>
      <w:r>
        <w:t>广泛深入开展以班子建设好、团结教育好、服务发展好、自律规范好为主要内容的</w:t>
      </w:r>
      <w:r>
        <w:t>“</w:t>
      </w:r>
      <w:r>
        <w:t>四好</w:t>
      </w:r>
      <w:r>
        <w:t>”</w:t>
      </w:r>
      <w:r>
        <w:t>商会建设工作，是工商联所属商会的建设标准。南京市委统战部副部长、市工商联党组书记毛卫华在接受记者采访时这样表示，在</w:t>
      </w:r>
      <w:r>
        <w:t>“</w:t>
      </w:r>
      <w:r>
        <w:t>四好</w:t>
      </w:r>
      <w:r>
        <w:t>”</w:t>
      </w:r>
      <w:r>
        <w:t>商会建设中，南京市工商联着眼全局，紧扣重点，推敲细节，抓好落实。探索实践出了</w:t>
      </w:r>
      <w:r>
        <w:t>“</w:t>
      </w:r>
      <w:r>
        <w:t>十个一</w:t>
      </w:r>
      <w:r>
        <w:t>”“</w:t>
      </w:r>
      <w:r>
        <w:t>五举措</w:t>
      </w:r>
      <w:r>
        <w:t>”“</w:t>
      </w:r>
      <w:r>
        <w:t>四结合</w:t>
      </w:r>
      <w:r>
        <w:t>”“</w:t>
      </w:r>
      <w:r>
        <w:t>金陵工商讲坛</w:t>
      </w:r>
      <w:r>
        <w:t>”</w:t>
      </w:r>
      <w:r>
        <w:t>等系列制度举措和主题活动。</w:t>
      </w:r>
    </w:p>
    <w:p w:rsidR="0013170A" w:rsidRDefault="0013170A" w:rsidP="00D102E9">
      <w:pPr>
        <w:spacing w:line="245" w:lineRule="auto"/>
      </w:pPr>
      <w:r>
        <w:t xml:space="preserve">    “</w:t>
      </w:r>
      <w:r>
        <w:t>十个一</w:t>
      </w:r>
      <w:r>
        <w:t>”</w:t>
      </w:r>
      <w:r>
        <w:t>量化标准。如何更好地将</w:t>
      </w:r>
      <w:r>
        <w:t>“</w:t>
      </w:r>
      <w:r>
        <w:t>四好</w:t>
      </w:r>
      <w:r>
        <w:t>”</w:t>
      </w:r>
      <w:r>
        <w:t>商会建设指标量化，让商会实现从硬件到软件的双重升级，真正做到内化于心，固化于制，外化于形，实化于行。通过走访调研，南京市工商联推出了商会达标</w:t>
      </w:r>
      <w:r>
        <w:t>“</w:t>
      </w:r>
      <w:r>
        <w:t>十个一</w:t>
      </w:r>
      <w:r>
        <w:t>”</w:t>
      </w:r>
      <w:r>
        <w:t>，即，五个健全：一个健全的工作班子、一套健全的工作制度、一套健全的工作档案、一个健全的党组织、一个健全的宣传平台；五个较好：一个较好的会员活动场所、一份较好的年度工作计划、一份较好的全面工作总结、一份较好的特色品牌工作介绍、一个较好的重点工作展示。这项创新举措，受到全国政协副主席、全国工商联主席高云龙的充分肯定。</w:t>
      </w:r>
    </w:p>
    <w:p w:rsidR="0013170A" w:rsidRDefault="0013170A" w:rsidP="00D102E9">
      <w:pPr>
        <w:spacing w:line="245" w:lineRule="auto"/>
      </w:pPr>
      <w:r>
        <w:t xml:space="preserve">    “</w:t>
      </w:r>
      <w:r>
        <w:t>五项举措</w:t>
      </w:r>
      <w:r>
        <w:t>”</w:t>
      </w:r>
      <w:r>
        <w:t>全面推进。为认真贯彻落实全国工商联《关于开展</w:t>
      </w:r>
      <w:r>
        <w:t>“</w:t>
      </w:r>
      <w:r>
        <w:t>四好</w:t>
      </w:r>
      <w:r>
        <w:t>”</w:t>
      </w:r>
      <w:r>
        <w:t>商会建设工作的意见》精神和江苏省工商联通知要求，南京市工商联党组专题研究</w:t>
      </w:r>
      <w:r>
        <w:t>“</w:t>
      </w:r>
      <w:r>
        <w:t>四好</w:t>
      </w:r>
      <w:r>
        <w:t>”</w:t>
      </w:r>
      <w:r>
        <w:t>商会建设工作，分析梳理全市基层商会建设的基本情况和做法经验，结合南京市多年开展</w:t>
      </w:r>
      <w:r>
        <w:t>“</w:t>
      </w:r>
      <w:r>
        <w:t>星级基层商会</w:t>
      </w:r>
      <w:r>
        <w:t>”</w:t>
      </w:r>
      <w:r>
        <w:t>考评的工作实践，提出了全市工商联系统</w:t>
      </w:r>
      <w:r>
        <w:t>“</w:t>
      </w:r>
      <w:r>
        <w:t>四好</w:t>
      </w:r>
      <w:r>
        <w:t>”</w:t>
      </w:r>
      <w:r>
        <w:t>商会建设的</w:t>
      </w:r>
      <w:r>
        <w:t>“</w:t>
      </w:r>
      <w:r>
        <w:t>五项举措</w:t>
      </w:r>
      <w:r>
        <w:t>”</w:t>
      </w:r>
      <w:r>
        <w:t>。即，明确目标任务，制定建设标准；加强培训交流，解决能干会干；健全工作机制，强化指导引导；推动注册登记，促进自律规范；强化党的建设，推进文化建设。</w:t>
      </w:r>
    </w:p>
    <w:p w:rsidR="0013170A" w:rsidRDefault="0013170A" w:rsidP="00D102E9">
      <w:pPr>
        <w:spacing w:line="245" w:lineRule="auto"/>
      </w:pPr>
      <w:r>
        <w:t xml:space="preserve">    “</w:t>
      </w:r>
      <w:r>
        <w:t>四个结合</w:t>
      </w:r>
      <w:r>
        <w:t>”</w:t>
      </w:r>
      <w:r>
        <w:t>定标准。对于</w:t>
      </w:r>
      <w:r>
        <w:t>“</w:t>
      </w:r>
      <w:r>
        <w:t>四好</w:t>
      </w:r>
      <w:r>
        <w:t>”</w:t>
      </w:r>
      <w:r>
        <w:t>商会建设，南京市工商联确定了</w:t>
      </w:r>
      <w:r>
        <w:t>“</w:t>
      </w:r>
      <w:r>
        <w:t>四个结合</w:t>
      </w:r>
      <w:r>
        <w:t>”</w:t>
      </w:r>
      <w:r>
        <w:t>的工作原则。即，与</w:t>
      </w:r>
      <w:r>
        <w:t>“</w:t>
      </w:r>
      <w:r>
        <w:t>五好</w:t>
      </w:r>
      <w:r>
        <w:t>”</w:t>
      </w:r>
      <w:r>
        <w:t>区工商联建设相结合；与</w:t>
      </w:r>
      <w:r>
        <w:t>“</w:t>
      </w:r>
      <w:r>
        <w:t>星级基层商会</w:t>
      </w:r>
      <w:r>
        <w:t>”“</w:t>
      </w:r>
      <w:r>
        <w:t>五有五好</w:t>
      </w:r>
      <w:r>
        <w:t>”</w:t>
      </w:r>
      <w:r>
        <w:t>商会建设相结合；坚持典型引路与整体推进相结合；坚持工商联加强指导与商会发挥主体作用相结合。同时，结合全国工商联</w:t>
      </w:r>
      <w:r>
        <w:t>“</w:t>
      </w:r>
      <w:r>
        <w:t>四好</w:t>
      </w:r>
      <w:r>
        <w:t>”</w:t>
      </w:r>
      <w:r>
        <w:t>商会建设文件精神，在星级基层商会建设经验的基础上，按照</w:t>
      </w:r>
      <w:r>
        <w:t>“</w:t>
      </w:r>
      <w:r>
        <w:t>四好</w:t>
      </w:r>
      <w:r>
        <w:t>”</w:t>
      </w:r>
      <w:r>
        <w:t>商会建设标准，设立</w:t>
      </w:r>
      <w:r>
        <w:t>4</w:t>
      </w:r>
      <w:r>
        <w:t>个大项、</w:t>
      </w:r>
      <w:r>
        <w:t>25</w:t>
      </w:r>
      <w:r>
        <w:t>个小项，共计</w:t>
      </w:r>
      <w:r>
        <w:t>100</w:t>
      </w:r>
      <w:r>
        <w:t>分的考核标准。</w:t>
      </w:r>
    </w:p>
    <w:p w:rsidR="0013170A" w:rsidRDefault="0013170A" w:rsidP="00D102E9">
      <w:pPr>
        <w:spacing w:line="245" w:lineRule="auto"/>
      </w:pPr>
      <w:r>
        <w:t xml:space="preserve">    </w:t>
      </w:r>
      <w:r>
        <w:t>主题特色活动做引领。近年来，南京市工商联引导商会和广大非公有制经济人士深入扎实开展理想信念教育实践活动，把革命传统教育作为理想信念教育实践活动的重要抓手，先后举办十多期井冈山、延安、重走抗联路等革命传统教育和爱国主义教育培训班，共有</w:t>
      </w:r>
      <w:r>
        <w:t>300</w:t>
      </w:r>
      <w:r>
        <w:t>多位商会会长、副会长接受教育培训。红色基因不断在非公有制经济人士心中生根发芽，增强了他们对中国特色社会主义的信念、对党和政府的信任、对做好企业的信心和对社会的信誉。</w:t>
      </w:r>
    </w:p>
    <w:p w:rsidR="0013170A" w:rsidRDefault="0013170A" w:rsidP="00D102E9">
      <w:pPr>
        <w:spacing w:line="245" w:lineRule="auto"/>
      </w:pPr>
      <w:r>
        <w:t xml:space="preserve">    </w:t>
      </w:r>
      <w:r>
        <w:t>此外，南京市工商联与市委宣传部、统战部联合，定期围绕热点举办金陵工商讲坛。日前，围绕新中国成立</w:t>
      </w:r>
      <w:r>
        <w:t>70</w:t>
      </w:r>
      <w:r>
        <w:t>周年，特邀《我们走在大路上》文献专题片总撰稿人之一、中国军事科学院研究员江英回眸中华人民共和国</w:t>
      </w:r>
      <w:r>
        <w:t>70</w:t>
      </w:r>
      <w:r>
        <w:t>年的奋斗史，讲述新中国发展历程中鲜为人知的故事，分享新中国不同发展阶段的思想战略。南京市、区工商联常（执）委，所属商会会员及工商联系统机关人员等近</w:t>
      </w:r>
      <w:r>
        <w:t>300</w:t>
      </w:r>
      <w:r>
        <w:t>人参会。</w:t>
      </w:r>
      <w:r>
        <w:t>“</w:t>
      </w:r>
      <w:r>
        <w:t>金陵工商讲坛</w:t>
      </w:r>
      <w:r>
        <w:t>”</w:t>
      </w:r>
      <w:r>
        <w:t>是南京市委打造的三大精品讲坛之一，是加强非公有制经济代表人士思想政治工作的重要课堂，是引导服务民营经济发展的重要平台，旨在通过举办系</w:t>
      </w:r>
      <w:r>
        <w:rPr>
          <w:rFonts w:hint="eastAsia"/>
        </w:rPr>
        <w:t>列学习研讨活动，向全市民营企业和企业家深入宣传党和政府的最新方针政策，传授现代企业经营管理知识和理念，剖析企业发展面临的困惑，更好地促进“两个健康”发展。</w:t>
      </w:r>
    </w:p>
    <w:p w:rsidR="0013170A" w:rsidRDefault="0013170A" w:rsidP="00D102E9">
      <w:pPr>
        <w:spacing w:line="245" w:lineRule="auto"/>
      </w:pPr>
      <w:r>
        <w:t xml:space="preserve">    </w:t>
      </w:r>
      <w:r>
        <w:t>在个性中推动共性</w:t>
      </w:r>
    </w:p>
    <w:p w:rsidR="0013170A" w:rsidRDefault="0013170A" w:rsidP="00D102E9">
      <w:pPr>
        <w:spacing w:line="245" w:lineRule="auto"/>
      </w:pPr>
      <w:r>
        <w:t xml:space="preserve">    “</w:t>
      </w:r>
      <w:r>
        <w:t>没有两个完全相同的商会</w:t>
      </w:r>
      <w:r>
        <w:t>”</w:t>
      </w:r>
      <w:r>
        <w:t>用这句话来形容商会的个性与共性，相信再贴切不过了。因区域、行业、会员等要素的不同，组建的商会自然就有差异，相互间的模式、经验难以实现</w:t>
      </w:r>
      <w:r>
        <w:t>“</w:t>
      </w:r>
      <w:r>
        <w:t>全复制</w:t>
      </w:r>
      <w:r>
        <w:t>”</w:t>
      </w:r>
      <w:r>
        <w:t>。面对商会的差异性，南京市工商联通过调研，在商会个性中推动共性建设，多措并举推进所属商会的改革与发展。</w:t>
      </w:r>
    </w:p>
    <w:p w:rsidR="0013170A" w:rsidRDefault="0013170A" w:rsidP="00D102E9">
      <w:pPr>
        <w:spacing w:line="245" w:lineRule="auto"/>
      </w:pPr>
      <w:r>
        <w:t xml:space="preserve">    </w:t>
      </w:r>
      <w:r>
        <w:t>一是制定工作手册，强化业务指导。南京市工商联根据《社团登记管理条例》和《中国工商业联合会章程》等规定，结合工作实际，编印了《商会工作手册》和《商会服务手册》，指导商会明确工作规范，健全商会运行机制，不断提升商会制度化、规范化建设水平。目前第一批印制的</w:t>
      </w:r>
      <w:r>
        <w:t>2000</w:t>
      </w:r>
      <w:r>
        <w:t>本《商会工作手册》已经基本发放完毕。</w:t>
      </w:r>
    </w:p>
    <w:p w:rsidR="0013170A" w:rsidRDefault="0013170A" w:rsidP="00D102E9">
      <w:pPr>
        <w:spacing w:line="245" w:lineRule="auto"/>
      </w:pPr>
      <w:r>
        <w:t xml:space="preserve">    </w:t>
      </w:r>
      <w:r>
        <w:t>二是加强工作培训，提升办会能力。南京市工商联高度重视对商会领导班子业务的培训。坚持季度举办全市工商联秘书长工作会议，组织先进商会代表进行工作交流，邀请专家学者进行业务辅导，有力地提升了商会秘书长的业务素质和商会秘书处工作水平。定期举办会长沙龙，先后围绕特色小镇建设、跨境电商发展、</w:t>
      </w:r>
      <w:r>
        <w:t>“</w:t>
      </w:r>
      <w:r>
        <w:t>四好</w:t>
      </w:r>
      <w:r>
        <w:t>”</w:t>
      </w:r>
      <w:r>
        <w:t>商会建设等主题，促进商会会长交流，帮助其提升办企办会能力。</w:t>
      </w:r>
    </w:p>
    <w:p w:rsidR="0013170A" w:rsidRDefault="0013170A" w:rsidP="00D102E9">
      <w:pPr>
        <w:spacing w:line="245" w:lineRule="auto"/>
      </w:pPr>
      <w:r>
        <w:t xml:space="preserve">    </w:t>
      </w:r>
      <w:r>
        <w:t>三是加强商会考核，推动提档升级。以考促建，推动商会提档升级。在已经坚持十多年的</w:t>
      </w:r>
      <w:r>
        <w:t>“</w:t>
      </w:r>
      <w:r>
        <w:t>星级基层商会考评</w:t>
      </w:r>
      <w:r>
        <w:t>”</w:t>
      </w:r>
      <w:r>
        <w:t>工作基础上，</w:t>
      </w:r>
      <w:r>
        <w:t>2017</w:t>
      </w:r>
      <w:r>
        <w:t>年南京市工商联率先制定</w:t>
      </w:r>
      <w:r>
        <w:t>“</w:t>
      </w:r>
      <w:r>
        <w:t>四好</w:t>
      </w:r>
      <w:r>
        <w:t>”</w:t>
      </w:r>
      <w:r>
        <w:t>商会建设标准，组织所属商会开展</w:t>
      </w:r>
      <w:r>
        <w:t>“</w:t>
      </w:r>
      <w:r>
        <w:t>四好</w:t>
      </w:r>
      <w:r>
        <w:t>”</w:t>
      </w:r>
      <w:r>
        <w:t>商会认定，两年来，共有</w:t>
      </w:r>
      <w:r>
        <w:t>155</w:t>
      </w:r>
      <w:r>
        <w:t>家商会被认定为南京市</w:t>
      </w:r>
      <w:r>
        <w:t>“</w:t>
      </w:r>
      <w:r>
        <w:t>四好</w:t>
      </w:r>
      <w:r>
        <w:t>”</w:t>
      </w:r>
      <w:r>
        <w:t>商会，其中</w:t>
      </w:r>
      <w:r>
        <w:t>6</w:t>
      </w:r>
      <w:r>
        <w:t>家商会和</w:t>
      </w:r>
      <w:r>
        <w:t>38</w:t>
      </w:r>
      <w:r>
        <w:t>家商会被全国工商联和江苏省工商联认定为</w:t>
      </w:r>
      <w:r>
        <w:t>“</w:t>
      </w:r>
      <w:r>
        <w:t>四好</w:t>
      </w:r>
      <w:r>
        <w:t>”</w:t>
      </w:r>
      <w:r>
        <w:t>商会。</w:t>
      </w:r>
    </w:p>
    <w:p w:rsidR="0013170A" w:rsidRDefault="0013170A" w:rsidP="00D102E9">
      <w:pPr>
        <w:spacing w:line="245" w:lineRule="auto"/>
      </w:pPr>
      <w:r>
        <w:t xml:space="preserve">    </w:t>
      </w:r>
      <w:r>
        <w:t>四是坚持典型引领，打造商会示范点。为进一步提升工作标杆，南京市工商联在</w:t>
      </w:r>
      <w:r>
        <w:t>“</w:t>
      </w:r>
      <w:r>
        <w:t>四好</w:t>
      </w:r>
      <w:r>
        <w:t>”</w:t>
      </w:r>
      <w:r>
        <w:t>商会的基础上，坚持市、区联动，共建共享，积极培育打造一批在省内乃至全国范围内具有一定影响力的商会建设示范点，先后挖掘、培育了南京钢贸商会、南京市品牌家居商会、南京市金华商会和雨花台区赛虹桥街道商会等一批商会建设示范点。今年，南京市工商联联合主流媒体，着力打造</w:t>
      </w:r>
      <w:r>
        <w:t>“</w:t>
      </w:r>
      <w:r>
        <w:t>一会一品牌</w:t>
      </w:r>
      <w:r>
        <w:t>”</w:t>
      </w:r>
      <w:r>
        <w:t>，充分发挥典型示范的引领作用，点亮商会品牌，提升商会的影响力和凝聚力以及会员的自豪感。</w:t>
      </w:r>
    </w:p>
    <w:p w:rsidR="0013170A" w:rsidRDefault="0013170A" w:rsidP="00D102E9">
      <w:pPr>
        <w:spacing w:line="245" w:lineRule="auto"/>
      </w:pPr>
      <w:r>
        <w:t xml:space="preserve">    </w:t>
      </w:r>
      <w:r>
        <w:t>五是坚持改革创新，提升发展能力。南京市工商联会同市委统战部起草《南京市关于促进工商联所属商会改革和发展的实施办法》，为全市工商联所属商会改革与发展工作指明方向。在南京市工商联的争取下，经市政府批准，全市异地商会于</w:t>
      </w:r>
      <w:r>
        <w:t>2017</w:t>
      </w:r>
      <w:r>
        <w:t>年全部交由工商联归口管理。经与南京市民政局协商沟通，为全市县一级异地商会开展法人登记工作开辟了通道。在南京市级机关工委和市工商联党组的领导下，成立了南京市总商会党委，统筹推进全市工商联所属商会党的建设。</w:t>
      </w:r>
    </w:p>
    <w:p w:rsidR="0013170A" w:rsidRDefault="0013170A" w:rsidP="00D102E9">
      <w:pPr>
        <w:spacing w:line="245" w:lineRule="auto"/>
      </w:pPr>
      <w:r>
        <w:t xml:space="preserve">    </w:t>
      </w:r>
      <w:r>
        <w:t>点亮商会</w:t>
      </w:r>
      <w:r>
        <w:t>“</w:t>
      </w:r>
      <w:r>
        <w:t>一会一品牌</w:t>
      </w:r>
      <w:r>
        <w:t>”</w:t>
      </w:r>
    </w:p>
    <w:p w:rsidR="0013170A" w:rsidRDefault="0013170A" w:rsidP="00D102E9">
      <w:pPr>
        <w:spacing w:line="245" w:lineRule="auto"/>
      </w:pPr>
      <w:r>
        <w:t xml:space="preserve">    </w:t>
      </w:r>
      <w:r>
        <w:t>这是一个品牌时代。小到个人，大到一个民族，一个国家都需要品牌。品牌就意味着价值。</w:t>
      </w:r>
    </w:p>
    <w:p w:rsidR="0013170A" w:rsidRDefault="0013170A" w:rsidP="00D102E9">
      <w:pPr>
        <w:spacing w:line="245" w:lineRule="auto"/>
      </w:pPr>
      <w:r>
        <w:t xml:space="preserve">    </w:t>
      </w:r>
      <w:r>
        <w:t>商会品牌建设不可小觑。如何将商会品牌故事化表达？点亮商会品牌？在南京市工商联的推动下，各商会品牌遍地开花，大大提升了商会的影响力和凝聚力。</w:t>
      </w:r>
    </w:p>
    <w:p w:rsidR="0013170A" w:rsidRDefault="0013170A" w:rsidP="00D102E9">
      <w:pPr>
        <w:spacing w:line="245" w:lineRule="auto"/>
      </w:pPr>
      <w:r>
        <w:t xml:space="preserve">    </w:t>
      </w:r>
      <w:r>
        <w:t>打造学习型商会。南京市鼓楼区青企会以</w:t>
      </w:r>
      <w:r>
        <w:t>“</w:t>
      </w:r>
      <w:r>
        <w:t>构建平台、凝聚人心、助力梦想、实现共赢</w:t>
      </w:r>
      <w:r>
        <w:t>”</w:t>
      </w:r>
      <w:r>
        <w:t>为定位，着力搭建青年人的学习交流平台，带领企业家实现资源互补、共同发展，打造</w:t>
      </w:r>
      <w:r>
        <w:t>“</w:t>
      </w:r>
      <w:r>
        <w:t>四创会</w:t>
      </w:r>
      <w:r>
        <w:t>”</w:t>
      </w:r>
      <w:r>
        <w:t>品牌，即创业大讲堂，开拓企业家视野；创新小讲堂，倾听企业家心声；创优</w:t>
      </w:r>
      <w:r>
        <w:t>“</w:t>
      </w:r>
      <w:r>
        <w:t>思想壮大会</w:t>
      </w:r>
      <w:r>
        <w:t>”</w:t>
      </w:r>
      <w:r>
        <w:t>，提升企业家能力；创善思德会，强化企业家职责。</w:t>
      </w:r>
    </w:p>
    <w:p w:rsidR="0013170A" w:rsidRDefault="0013170A" w:rsidP="00D102E9">
      <w:pPr>
        <w:spacing w:line="245" w:lineRule="auto"/>
      </w:pPr>
      <w:r>
        <w:t xml:space="preserve">    “</w:t>
      </w:r>
      <w:r>
        <w:t>青企商学院</w:t>
      </w:r>
      <w:r>
        <w:t>”</w:t>
      </w:r>
      <w:r>
        <w:t>应运而生。南京市建邺区青企会秉承着</w:t>
      </w:r>
      <w:r>
        <w:t>“</w:t>
      </w:r>
      <w:r>
        <w:t>交流合作、引导提升、转型创新、履责贡献、成长发展</w:t>
      </w:r>
      <w:r>
        <w:t>”</w:t>
      </w:r>
      <w:r>
        <w:t>的办会宗旨，根据青年企业家的独特需求，联合多方资源，量身定制课程，解决企业家在经营和管理中的难题，全方位提升会员综合素质，助力长效发展。</w:t>
      </w:r>
      <w:r>
        <w:t>“</w:t>
      </w:r>
      <w:r>
        <w:t>青企商学院</w:t>
      </w:r>
      <w:r>
        <w:t>”</w:t>
      </w:r>
      <w:r>
        <w:t>应运而生。</w:t>
      </w:r>
    </w:p>
    <w:p w:rsidR="0013170A" w:rsidRDefault="0013170A" w:rsidP="00D102E9">
      <w:pPr>
        <w:spacing w:line="245" w:lineRule="auto"/>
      </w:pPr>
      <w:r>
        <w:t xml:space="preserve">    “</w:t>
      </w:r>
      <w:r>
        <w:t>以商养会</w:t>
      </w:r>
      <w:r>
        <w:t>”</w:t>
      </w:r>
      <w:r>
        <w:t>看晋江。南京市晋江商会遵行</w:t>
      </w:r>
      <w:r>
        <w:t>“</w:t>
      </w:r>
      <w:r>
        <w:t>依法治会、以商养会</w:t>
      </w:r>
      <w:r>
        <w:t>”</w:t>
      </w:r>
      <w:r>
        <w:t>的办会方针，立足稳健投资，追求长效发展。首创会费终身制，为确保会费有增无减，商会领导班子积极开源节流投资兴会，购置永久会址。截止到目前，商会现金及固定资产总值近</w:t>
      </w:r>
      <w:r>
        <w:t>4000</w:t>
      </w:r>
      <w:r>
        <w:t>万元。</w:t>
      </w:r>
    </w:p>
    <w:p w:rsidR="0013170A" w:rsidRDefault="0013170A" w:rsidP="00D102E9">
      <w:pPr>
        <w:spacing w:line="245" w:lineRule="auto"/>
      </w:pPr>
      <w:r>
        <w:t xml:space="preserve">    </w:t>
      </w:r>
      <w:r>
        <w:t>以党建会，以党促会，以党兴会。南京市鼓楼区纺织品商会是当地建宁路商贸一条街从事纺织品经营的商户和企业，成立的行业性商会，目前注册的会员有</w:t>
      </w:r>
      <w:r>
        <w:t>173</w:t>
      </w:r>
      <w:r>
        <w:t>家。商会发展中，在思想上明确</w:t>
      </w:r>
      <w:r>
        <w:t>“</w:t>
      </w:r>
      <w:r>
        <w:t>以党建会</w:t>
      </w:r>
      <w:r>
        <w:t>”</w:t>
      </w:r>
      <w:r>
        <w:t>为宗旨，工作中</w:t>
      </w:r>
      <w:r>
        <w:t>“</w:t>
      </w:r>
      <w:r>
        <w:t>以党促会</w:t>
      </w:r>
      <w:r>
        <w:t>”</w:t>
      </w:r>
      <w:r>
        <w:t>贯始终，从而</w:t>
      </w:r>
      <w:r>
        <w:t>“</w:t>
      </w:r>
      <w:r>
        <w:t>以党兴会</w:t>
      </w:r>
      <w:r>
        <w:t>”</w:t>
      </w:r>
      <w:r>
        <w:t>初见成效。近年来，荣获南京市工商联</w:t>
      </w:r>
      <w:r>
        <w:t>“</w:t>
      </w:r>
      <w:r>
        <w:t>四星级基层商会</w:t>
      </w:r>
      <w:r>
        <w:t>”</w:t>
      </w:r>
      <w:r>
        <w:t>，党支部先后被鼓楼区委评为</w:t>
      </w:r>
      <w:r>
        <w:t>“</w:t>
      </w:r>
      <w:r>
        <w:t>社会组织先进基层党组织</w:t>
      </w:r>
      <w:r>
        <w:t>”“</w:t>
      </w:r>
      <w:r>
        <w:t>先进基层党组织</w:t>
      </w:r>
      <w:r>
        <w:t>”</w:t>
      </w:r>
      <w:r>
        <w:t>等荣誉。</w:t>
      </w:r>
    </w:p>
    <w:p w:rsidR="0013170A" w:rsidRDefault="0013170A" w:rsidP="00D102E9">
      <w:pPr>
        <w:spacing w:line="245" w:lineRule="auto"/>
      </w:pPr>
      <w:r>
        <w:t xml:space="preserve">    </w:t>
      </w:r>
      <w:r>
        <w:t>在小微企业服务上见成效。浙江小微企业商会拥有会员</w:t>
      </w:r>
      <w:r>
        <w:t>1600</w:t>
      </w:r>
      <w:r>
        <w:t>多名，该商会创立之初，确立了</w:t>
      </w:r>
      <w:r>
        <w:t>“</w:t>
      </w:r>
      <w:r>
        <w:t>服务小微、联络乡情</w:t>
      </w:r>
      <w:r>
        <w:t>”</w:t>
      </w:r>
      <w:r>
        <w:t>的办会宗旨，通过</w:t>
      </w:r>
      <w:r>
        <w:t>“</w:t>
      </w:r>
      <w:r>
        <w:t>服务会员、促进合作、共同发展、维护权益、弘扬慈善</w:t>
      </w:r>
      <w:r>
        <w:t>”</w:t>
      </w:r>
      <w:r>
        <w:t>，推动江浙两地经济互动和经贸合作、社会事业协调发展取得显著成效。</w:t>
      </w:r>
    </w:p>
    <w:p w:rsidR="0013170A" w:rsidRDefault="0013170A" w:rsidP="00D102E9">
      <w:pPr>
        <w:spacing w:line="245" w:lineRule="auto"/>
      </w:pPr>
      <w:r>
        <w:t xml:space="preserve">    </w:t>
      </w:r>
      <w:r>
        <w:t>打造</w:t>
      </w:r>
      <w:r>
        <w:t>“</w:t>
      </w:r>
      <w:r>
        <w:t>四项工程</w:t>
      </w:r>
      <w:r>
        <w:t>”</w:t>
      </w:r>
      <w:r>
        <w:t>开创商会党建工作新局面。从一家只有</w:t>
      </w:r>
      <w:r>
        <w:t>3</w:t>
      </w:r>
      <w:r>
        <w:t>名党员的支部开始，到成长为下辖</w:t>
      </w:r>
      <w:r>
        <w:t>13</w:t>
      </w:r>
      <w:r>
        <w:t>个党支部、</w:t>
      </w:r>
      <w:r>
        <w:t>129</w:t>
      </w:r>
      <w:r>
        <w:t>名党员的商会党委，南京金华商会用了不到</w:t>
      </w:r>
      <w:r>
        <w:t>7</w:t>
      </w:r>
      <w:r>
        <w:t>年的时间。在商会党建工作中，南京金华商会通过打造</w:t>
      </w:r>
      <w:r>
        <w:t>“</w:t>
      </w:r>
      <w:r>
        <w:t>四项工程</w:t>
      </w:r>
      <w:r>
        <w:t>”</w:t>
      </w:r>
      <w:r>
        <w:t>，开创了商会党建工作新局面，书写了新时代商会党建工作的</w:t>
      </w:r>
      <w:r>
        <w:t>“</w:t>
      </w:r>
      <w:r>
        <w:t>星星之火，可以燎原</w:t>
      </w:r>
      <w:r>
        <w:t>”</w:t>
      </w:r>
      <w:r>
        <w:t>。如今，南京金华商会党建工作已经成为全国的一面旗帜。</w:t>
      </w:r>
    </w:p>
    <w:p w:rsidR="0013170A" w:rsidRDefault="0013170A" w:rsidP="00D102E9">
      <w:pPr>
        <w:spacing w:line="245" w:lineRule="auto"/>
      </w:pPr>
      <w:r>
        <w:t xml:space="preserve">    </w:t>
      </w:r>
      <w:r>
        <w:t>基层商会党建的</w:t>
      </w:r>
      <w:r>
        <w:t>“</w:t>
      </w:r>
      <w:r>
        <w:t>湖熟模式</w:t>
      </w:r>
      <w:r>
        <w:t>”</w:t>
      </w:r>
      <w:r>
        <w:t>。</w:t>
      </w:r>
      <w:r>
        <w:t>“</w:t>
      </w:r>
      <w:r>
        <w:t>党政军民学，东西南北中，党是领导一切的。</w:t>
      </w:r>
      <w:r>
        <w:t>”</w:t>
      </w:r>
      <w:r>
        <w:t>湖熟街道党工委充分认识到商会党建工作做实了就是生产力，做细了就是凝聚力，做强了就是战斗力，创新提出以建立街道商会党总支为抓手，以支部凝聚人心、党建激发活力为理念，以</w:t>
      </w:r>
      <w:r>
        <w:t>“</w:t>
      </w:r>
      <w:r>
        <w:t>创新党建工作、服务商会发展</w:t>
      </w:r>
      <w:r>
        <w:t>”</w:t>
      </w:r>
      <w:r>
        <w:t>为宗旨，探索建立</w:t>
      </w:r>
      <w:r>
        <w:t>“</w:t>
      </w:r>
      <w:r>
        <w:t>街道</w:t>
      </w:r>
      <w:r>
        <w:t>-</w:t>
      </w:r>
      <w:r>
        <w:t>商会</w:t>
      </w:r>
      <w:r>
        <w:t>-</w:t>
      </w:r>
      <w:r>
        <w:t>会员企业</w:t>
      </w:r>
      <w:r>
        <w:t>”</w:t>
      </w:r>
      <w:r>
        <w:t>三级党建网络，发挥党组织方向引领、战斗堡垒、服务发展、示范带动、党建网络等五大功能，使党建工作走向了制度化、正常化和规范化。</w:t>
      </w:r>
    </w:p>
    <w:p w:rsidR="0013170A" w:rsidRDefault="0013170A" w:rsidP="00D102E9">
      <w:pPr>
        <w:spacing w:line="245" w:lineRule="auto"/>
      </w:pPr>
      <w:r>
        <w:t xml:space="preserve">    </w:t>
      </w:r>
      <w:r>
        <w:t>架起政商产学</w:t>
      </w:r>
      <w:r>
        <w:t>“</w:t>
      </w:r>
      <w:r>
        <w:t>连心桥</w:t>
      </w:r>
      <w:r>
        <w:t>”</w:t>
      </w:r>
      <w:r>
        <w:t>。南京市雨花台区雨花街道商会立足自身实际，定位</w:t>
      </w:r>
      <w:r>
        <w:t>“</w:t>
      </w:r>
      <w:r>
        <w:t>做政府不能做，企业做不了</w:t>
      </w:r>
      <w:r>
        <w:t>”</w:t>
      </w:r>
      <w:r>
        <w:t>的事，与国内外高等学府、科研院所建起</w:t>
      </w:r>
      <w:r>
        <w:t>“</w:t>
      </w:r>
      <w:r>
        <w:t>连心桥</w:t>
      </w:r>
      <w:r>
        <w:t>”</w:t>
      </w:r>
      <w:r>
        <w:t>打通了政商产学的</w:t>
      </w:r>
      <w:r>
        <w:t>“</w:t>
      </w:r>
      <w:r>
        <w:t>任督二脉</w:t>
      </w:r>
      <w:r>
        <w:t>”</w:t>
      </w:r>
      <w:r>
        <w:t>，为当地经济发展发挥了独特的作用，使各方在商会平台上互惠多赢。</w:t>
      </w:r>
    </w:p>
    <w:p w:rsidR="0013170A" w:rsidRDefault="0013170A" w:rsidP="00D102E9">
      <w:pPr>
        <w:spacing w:line="245" w:lineRule="auto"/>
      </w:pPr>
      <w:r>
        <w:t xml:space="preserve">    </w:t>
      </w:r>
      <w:r>
        <w:t>乡贤讲学传递正能量。南京市黄山商会积极引导会员企业健康发展。他们广邀黄山籍在南京的各界乡贤为会员讲学，分享人生智慧，传递斯商、斯业、斯买、斯卖、斯货、斯财、斯诺的徽商古训，传承</w:t>
      </w:r>
      <w:r>
        <w:t>“</w:t>
      </w:r>
      <w:r>
        <w:t>不畏难、能吃苦、敢拼搏</w:t>
      </w:r>
      <w:r>
        <w:t>”</w:t>
      </w:r>
      <w:r>
        <w:t>的徽商精神，激起了企业发展的正能量。</w:t>
      </w:r>
    </w:p>
    <w:p w:rsidR="0013170A" w:rsidRDefault="0013170A" w:rsidP="00D102E9">
      <w:pPr>
        <w:spacing w:line="245" w:lineRule="auto"/>
      </w:pPr>
      <w:r>
        <w:t xml:space="preserve">    “</w:t>
      </w:r>
      <w:r>
        <w:t>五个规范</w:t>
      </w:r>
      <w:r>
        <w:t>”</w:t>
      </w:r>
      <w:r>
        <w:t>引导商会健康发展。南京市滁州商会制定</w:t>
      </w:r>
      <w:r>
        <w:t>“</w:t>
      </w:r>
      <w:r>
        <w:t>五个规范</w:t>
      </w:r>
      <w:r>
        <w:t>”</w:t>
      </w:r>
      <w:r>
        <w:t>为商会发展提供根本遵循。一是会员管理规范。商会明确会员入会条件、程序、权利和义务等，给企业入会提供了参考标准；二是财务管理规范。半年度及时公布商会财务状况，做到财务收支全透明；三是秘书处管理规范，商会制订了《印章管理规定》《财务管理规定》《秘书处人员工作职责》《商会日常台账档案管理办法》等制度，做到依规办会；四是商会运行规范，商会严格按照章程要求，定时召开各类会议；五是活动开展规范，开展各种内容和形式的活动，树立商会品牌，商会秘书处必须遵守</w:t>
      </w:r>
      <w:r>
        <w:rPr>
          <w:rFonts w:hint="eastAsia"/>
        </w:rPr>
        <w:t>事前主动汇报、事中接受监督、事后完善总结机制，确保活动圆满完成。</w:t>
      </w:r>
    </w:p>
    <w:p w:rsidR="0013170A" w:rsidRDefault="0013170A" w:rsidP="00D102E9">
      <w:pPr>
        <w:spacing w:line="245" w:lineRule="auto"/>
      </w:pPr>
      <w:r>
        <w:t xml:space="preserve">    </w:t>
      </w:r>
      <w:r>
        <w:t>参与公益事业显担当。南京市宝应商会积极参加社会公益事业，资助贫困学生、捐资孤寡老人、捐资铺路架桥等，社会各界好评如潮。据统计，该商会回乡修建了</w:t>
      </w:r>
      <w:r>
        <w:t>9</w:t>
      </w:r>
      <w:r>
        <w:t>条共计</w:t>
      </w:r>
      <w:r>
        <w:t>2100</w:t>
      </w:r>
      <w:r>
        <w:t>多米长、</w:t>
      </w:r>
      <w:r>
        <w:t>5000</w:t>
      </w:r>
      <w:r>
        <w:t>多平方米的水泥路；为家乡</w:t>
      </w:r>
      <w:r>
        <w:t>11</w:t>
      </w:r>
      <w:r>
        <w:t>个镇的</w:t>
      </w:r>
      <w:r>
        <w:t>340</w:t>
      </w:r>
      <w:r>
        <w:t>多户困难家庭送出</w:t>
      </w:r>
      <w:r>
        <w:t>68</w:t>
      </w:r>
      <w:r>
        <w:t>万余元的慰问金，资助数百户贫困家庭。此外，每逢传统佳节，商会组织慰问团自发慰问在宁的非会员困难老乡。</w:t>
      </w:r>
    </w:p>
    <w:p w:rsidR="0013170A" w:rsidRDefault="0013170A" w:rsidP="00D102E9">
      <w:pPr>
        <w:spacing w:line="245" w:lineRule="auto"/>
      </w:pPr>
      <w:r>
        <w:t xml:space="preserve">    </w:t>
      </w:r>
      <w:r>
        <w:t>搭建服务平台，助力行业发展。南京市钢铁贸易商会积极搭建各类服务平台，为会员提供融资、信息、法律、投资等服务，助推企业健康发展。近年来，面对钢贸市场的跌宕起伏，特别是在个别会员企业出现资金链断裂的情况下，钢贸商会积极协调，说服联保企业共同帮其还清银行贷款，所有联保基金未出现一笔坏账，不仅救活了企业，也挽回了整个行业在银行的信誉。商会成立以来，成功举办了全国性行业和省、市大型活动</w:t>
      </w:r>
      <w:r>
        <w:t>60</w:t>
      </w:r>
      <w:r>
        <w:t>多场次。此外，商会加强与税务、市场监管等政府职能部门的联系沟通，通过座谈、政策咨询等形式，反映行业和会员诉求，助力行业发展</w:t>
      </w:r>
      <w:r>
        <w:rPr>
          <w:rFonts w:hint="eastAsia"/>
        </w:rPr>
        <w:t>。</w:t>
      </w:r>
    </w:p>
    <w:p w:rsidR="0013170A" w:rsidRDefault="0013170A" w:rsidP="00D102E9">
      <w:pPr>
        <w:spacing w:line="245" w:lineRule="auto"/>
      </w:pPr>
      <w:r>
        <w:t xml:space="preserve">    </w:t>
      </w:r>
      <w:r>
        <w:t>以党建促服务，以服务强党建。西岗街道商会党支部始终坚持</w:t>
      </w:r>
      <w:r>
        <w:t>“</w:t>
      </w:r>
      <w:r>
        <w:t>围绕发展抓党建、抓好党建促发展</w:t>
      </w:r>
      <w:r>
        <w:t>”</w:t>
      </w:r>
      <w:r>
        <w:t>的原则，探索出了</w:t>
      </w:r>
      <w:r>
        <w:t>“</w:t>
      </w:r>
      <w:r>
        <w:t>商会＋支部</w:t>
      </w:r>
      <w:r>
        <w:t>”“</w:t>
      </w:r>
      <w:r>
        <w:t>产业＋商会＋党组织</w:t>
      </w:r>
      <w:r>
        <w:t>”</w:t>
      </w:r>
      <w:r>
        <w:t>等模式，形成了</w:t>
      </w:r>
      <w:r>
        <w:t>“</w:t>
      </w:r>
      <w:r>
        <w:t>以党建促服务、以服务强党建</w:t>
      </w:r>
      <w:r>
        <w:t>”“</w:t>
      </w:r>
      <w:r>
        <w:t>依托商会抓非公有制企业党建工作</w:t>
      </w:r>
      <w:r>
        <w:t>”</w:t>
      </w:r>
      <w:r>
        <w:t>等经验，初步构建了具有自身特点的商会党建工作网络体系。通过党建抓会建，实现一名党员一面旗帜，一个承诺一份责任，一份责任一种践行，使商会不断创新发展。</w:t>
      </w:r>
    </w:p>
    <w:p w:rsidR="0013170A" w:rsidRDefault="0013170A" w:rsidP="00D102E9">
      <w:pPr>
        <w:spacing w:line="245" w:lineRule="auto"/>
      </w:pPr>
      <w:r>
        <w:t xml:space="preserve">    “</w:t>
      </w:r>
      <w:r>
        <w:t>三建三双</w:t>
      </w:r>
      <w:r>
        <w:t>”</w:t>
      </w:r>
      <w:r>
        <w:t>商会党建有力量。南京市天台商会党支部积极探索</w:t>
      </w:r>
      <w:r>
        <w:t>“</w:t>
      </w:r>
      <w:r>
        <w:t>三建三双</w:t>
      </w:r>
      <w:r>
        <w:t>”</w:t>
      </w:r>
      <w:r>
        <w:t>的党建模式，即</w:t>
      </w:r>
      <w:r>
        <w:t>“</w:t>
      </w:r>
      <w:r>
        <w:t>以党建带会建、以会建促党建、以共建求发展</w:t>
      </w:r>
      <w:r>
        <w:t>”“</w:t>
      </w:r>
      <w:r>
        <w:t>双向报到、双向管理、双向服务</w:t>
      </w:r>
      <w:r>
        <w:t>”</w:t>
      </w:r>
      <w:r>
        <w:t>，为商会发展聚力铸魂，进一步彰显了党建就是生产力。商会被南京市工商联授予</w:t>
      </w:r>
      <w:r>
        <w:t>“</w:t>
      </w:r>
      <w:r>
        <w:t>四好</w:t>
      </w:r>
      <w:r>
        <w:t>”</w:t>
      </w:r>
      <w:r>
        <w:t>示范商会称号，党支部先后被评为</w:t>
      </w:r>
      <w:r>
        <w:t>“</w:t>
      </w:r>
      <w:r>
        <w:t>先进基层党组织</w:t>
      </w:r>
      <w:r>
        <w:t>”</w:t>
      </w:r>
      <w:r>
        <w:t>、天台县在外流动</w:t>
      </w:r>
      <w:r>
        <w:t>“</w:t>
      </w:r>
      <w:r>
        <w:t>四星级党组织</w:t>
      </w:r>
      <w:r>
        <w:t>”“</w:t>
      </w:r>
      <w:r>
        <w:t>五星级党组织</w:t>
      </w:r>
      <w:r>
        <w:t>”</w:t>
      </w:r>
      <w:r>
        <w:t>等荣誉。</w:t>
      </w:r>
    </w:p>
    <w:p w:rsidR="0013170A" w:rsidRDefault="0013170A" w:rsidP="00D102E9">
      <w:pPr>
        <w:spacing w:line="245" w:lineRule="auto"/>
      </w:pPr>
      <w:r>
        <w:t xml:space="preserve">    </w:t>
      </w:r>
      <w:r>
        <w:t>科技创新引领行业发展。南京市六合区混凝土业商会会长陈望能投资百万元设立混凝土研究院，研究出装配式混凝土，淘汰了现浇式混凝土，并无私地推广到商会。这一技术革新不仅节约了耗材，还减少了建渣、废水、粉尘排放，推动了行业的绿色发展。如今，商会接受南京建筑节能管理中心的委托，对六合区范围内混凝土企业的安全生产、产品质量、资质管理进行监督检查，并定期上报检查结果。</w:t>
      </w:r>
    </w:p>
    <w:p w:rsidR="0013170A" w:rsidRDefault="0013170A" w:rsidP="00D102E9">
      <w:pPr>
        <w:spacing w:line="245" w:lineRule="auto"/>
        <w:ind w:firstLine="420"/>
        <w:rPr>
          <w:rFonts w:hint="eastAsia"/>
        </w:rPr>
      </w:pPr>
      <w:r>
        <w:t>（图）为更好地引导年轻一代民营企业家健康成长，南京市青年企业家联合会以</w:t>
      </w:r>
      <w:r>
        <w:t>“</w:t>
      </w:r>
      <w:r>
        <w:t>正方向、学本事、练内涵、勇担当</w:t>
      </w:r>
      <w:r>
        <w:t>”</w:t>
      </w:r>
      <w:r>
        <w:t>为主题开展活动，会员企业踊跃参与。</w:t>
      </w:r>
    </w:p>
    <w:p w:rsidR="0013170A" w:rsidRDefault="0013170A" w:rsidP="00D102E9">
      <w:pPr>
        <w:spacing w:line="245" w:lineRule="auto"/>
        <w:ind w:firstLine="420"/>
        <w:jc w:val="right"/>
        <w:rPr>
          <w:rFonts w:hint="eastAsia"/>
        </w:rPr>
      </w:pPr>
      <w:r>
        <w:t>中华工商时报</w:t>
      </w:r>
      <w:r w:rsidRPr="00826F33">
        <w:t>2019-10-2</w:t>
      </w:r>
      <w:r>
        <w:rPr>
          <w:rFonts w:hint="eastAsia"/>
        </w:rPr>
        <w:t>3</w:t>
      </w:r>
    </w:p>
    <w:p w:rsidR="0013170A" w:rsidRDefault="0013170A" w:rsidP="00BD6C84">
      <w:pPr>
        <w:sectPr w:rsidR="0013170A" w:rsidSect="00BD6C84">
          <w:type w:val="continuous"/>
          <w:pgSz w:w="11906" w:h="16838" w:code="9"/>
          <w:pgMar w:top="1644" w:right="1236" w:bottom="1418" w:left="1814" w:header="851" w:footer="907" w:gutter="0"/>
          <w:pgNumType w:start="1"/>
          <w:cols w:space="425"/>
          <w:docGrid w:type="lines" w:linePitch="341" w:charSpace="2373"/>
        </w:sectPr>
      </w:pPr>
    </w:p>
    <w:p w:rsidR="009D2721" w:rsidRDefault="009D2721"/>
    <w:sectPr w:rsidR="009D27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170A"/>
    <w:rsid w:val="0013170A"/>
    <w:rsid w:val="009D27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17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170A"/>
    <w:rPr>
      <w:rFonts w:ascii="黑体" w:eastAsia="黑体" w:hAnsi="宋体" w:cs="Times New Roman"/>
      <w:b/>
      <w:kern w:val="36"/>
      <w:sz w:val="32"/>
      <w:szCs w:val="32"/>
    </w:rPr>
  </w:style>
  <w:style w:type="paragraph" w:customStyle="1" w:styleId="Char2CharCharChar">
    <w:name w:val="Char2 Char Char Char"/>
    <w:basedOn w:val="a"/>
    <w:autoRedefine/>
    <w:rsid w:val="001317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838</Words>
  <Characters>4781</Characters>
  <Application>Microsoft Office Word</Application>
  <DocSecurity>0</DocSecurity>
  <Lines>39</Lines>
  <Paragraphs>11</Paragraphs>
  <ScaleCrop>false</ScaleCrop>
  <Company>Microsoft</Company>
  <LinksUpToDate>false</LinksUpToDate>
  <CharactersWithSpaces>5608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2022-07-17T10:27:00Z</dcterms:created>
</cp:coreProperties>
</file>