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FF" w:rsidRDefault="009C58FF" w:rsidP="0055105C">
      <w:pPr>
        <w:pStyle w:val="1"/>
      </w:pPr>
      <w:r w:rsidRPr="0055105C">
        <w:rPr>
          <w:rFonts w:hint="eastAsia"/>
        </w:rPr>
        <w:t>以点带面强引领江宁区谷里街道商会全力推进会员企业垃圾分类示范片区创建</w:t>
      </w:r>
    </w:p>
    <w:p w:rsidR="009C58FF" w:rsidRDefault="009C58FF" w:rsidP="009C58FF">
      <w:pPr>
        <w:ind w:firstLineChars="200" w:firstLine="420"/>
      </w:pPr>
      <w:r>
        <w:rPr>
          <w:rFonts w:hint="eastAsia"/>
        </w:rPr>
        <w:t>近期，为进一步强化谷里街道商会会员企业环保意识，攻克企业垃圾分类难题，推动商会企业生活垃圾分类质效逐步提升。江宁区谷里街道商会协同街道垃分办经过多次协商沟通，率先选</w:t>
      </w:r>
      <w:r>
        <w:t>20</w:t>
      </w:r>
      <w:r>
        <w:t>家基础条件较好的会员企业，创建企业垃圾分类示范片区。</w:t>
      </w:r>
    </w:p>
    <w:p w:rsidR="009C58FF" w:rsidRDefault="009C58FF" w:rsidP="009C58FF">
      <w:pPr>
        <w:ind w:firstLineChars="200" w:firstLine="420"/>
      </w:pPr>
      <w:r>
        <w:rPr>
          <w:rFonts w:hint="eastAsia"/>
        </w:rPr>
        <w:t>据了解，商会副会长企业西尼尔（南京）过程控制有限公司是第一批作为示范点打造的企业单位。在街道垃分办的指导下，公司高度重视垃圾分类工作并给予了积极的支持，指定专人负责日常管理，规范布设垃圾分类投放设施，经过一年多的探索实践，该公司生活垃圾分类模式基本成熟并取得了较好的分类成果。</w:t>
      </w:r>
    </w:p>
    <w:p w:rsidR="009C58FF" w:rsidRDefault="009C58FF" w:rsidP="009C58FF">
      <w:pPr>
        <w:ind w:firstLineChars="200" w:firstLine="420"/>
      </w:pPr>
      <w:r>
        <w:rPr>
          <w:rFonts w:hint="eastAsia"/>
        </w:rPr>
        <w:t>此次，谷里街道垃分办汲取商会副会长企业西尼尔试点的经验，积极动员试点单位工作人员担任垃圾分类志愿者，由专人负责本单位的生活垃圾分类宣传、指导、监督工作。同时，进一步细化要求，通过召开垃圾分类工作推进暨业务培训会、挨家挨户上门指导等多种方式进行宣传教育，引导企业逐步形成垃圾分类共识并付诸行动。</w:t>
      </w:r>
    </w:p>
    <w:p w:rsidR="009C58FF" w:rsidRDefault="009C58FF" w:rsidP="009C58FF">
      <w:pPr>
        <w:ind w:firstLineChars="200" w:firstLine="420"/>
      </w:pPr>
      <w:r>
        <w:rPr>
          <w:rFonts w:hint="eastAsia"/>
        </w:rPr>
        <w:t>下一步，谷里街道商会将配合街道垃分办做好宣传引导的同时，同时联合执法中队定期对试点片区企业开展垃圾分类专项检查工作，确保企业规范设置垃圾分类设施，履行生活垃圾分类投放管理责任，促使企业分类工作长效开展。</w:t>
      </w:r>
    </w:p>
    <w:p w:rsidR="009C58FF" w:rsidRDefault="009C58FF" w:rsidP="009C58FF">
      <w:pPr>
        <w:ind w:firstLineChars="200" w:firstLine="420"/>
        <w:jc w:val="right"/>
      </w:pPr>
      <w:r w:rsidRPr="0055105C">
        <w:rPr>
          <w:rFonts w:hint="eastAsia"/>
        </w:rPr>
        <w:t>江宁区谷里街道商会</w:t>
      </w:r>
      <w:r w:rsidRPr="0055105C">
        <w:t>2022-06-27</w:t>
      </w:r>
    </w:p>
    <w:p w:rsidR="009C58FF" w:rsidRDefault="009C58FF" w:rsidP="00163F99">
      <w:pPr>
        <w:sectPr w:rsidR="009C58FF" w:rsidSect="00163F99">
          <w:type w:val="continuous"/>
          <w:pgSz w:w="11906" w:h="16838"/>
          <w:pgMar w:top="1644" w:right="1236" w:bottom="1418" w:left="1814" w:header="851" w:footer="907" w:gutter="0"/>
          <w:pgNumType w:start="1"/>
          <w:cols w:space="720"/>
          <w:docGrid w:type="lines" w:linePitch="341" w:charSpace="2373"/>
        </w:sectPr>
      </w:pPr>
    </w:p>
    <w:p w:rsidR="00DB2333" w:rsidRDefault="00DB2333"/>
    <w:sectPr w:rsidR="00DB23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58FF"/>
    <w:rsid w:val="009C58FF"/>
    <w:rsid w:val="00DB23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58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C58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Company>Sky123.Org</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2022-08-18T06:56:00Z</dcterms:created>
</cp:coreProperties>
</file>