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2E63" w:rsidRDefault="00962E63" w:rsidP="00153953">
      <w:pPr>
        <w:pStyle w:val="1"/>
        <w:rPr>
          <w:rFonts w:hint="eastAsia"/>
        </w:rPr>
      </w:pPr>
      <w:r w:rsidRPr="00153953">
        <w:rPr>
          <w:rFonts w:hint="eastAsia"/>
        </w:rPr>
        <w:t>贵阳市工商联引导非公企业承担社会责任</w:t>
      </w:r>
    </w:p>
    <w:p w:rsidR="00962E63" w:rsidRDefault="00962E63" w:rsidP="00962E63">
      <w:pPr>
        <w:ind w:firstLineChars="200" w:firstLine="420"/>
      </w:pPr>
      <w:r>
        <w:rPr>
          <w:rFonts w:hint="eastAsia"/>
        </w:rPr>
        <w:t>贵阳市工商联引导非公企业承担社会责任——</w:t>
      </w:r>
    </w:p>
    <w:p w:rsidR="00962E63" w:rsidRDefault="00962E63" w:rsidP="00962E63">
      <w:pPr>
        <w:ind w:firstLineChars="200" w:firstLine="420"/>
      </w:pPr>
      <w:r>
        <w:rPr>
          <w:rFonts w:hint="eastAsia"/>
        </w:rPr>
        <w:t>用心点燃希望用爱播撒温暖</w:t>
      </w:r>
    </w:p>
    <w:p w:rsidR="00962E63" w:rsidRDefault="00962E63" w:rsidP="00962E63">
      <w:pPr>
        <w:ind w:firstLineChars="200" w:firstLine="420"/>
      </w:pPr>
      <w:r>
        <w:rPr>
          <w:rFonts w:hint="eastAsia"/>
        </w:rPr>
        <w:t>“我家养了</w:t>
      </w:r>
      <w:r>
        <w:t>100</w:t>
      </w:r>
      <w:r>
        <w:t>只鸡</w:t>
      </w:r>
      <w:r>
        <w:t>,</w:t>
      </w:r>
      <w:r>
        <w:t>现在快卖完了</w:t>
      </w:r>
      <w:r>
        <w:t>,</w:t>
      </w:r>
      <w:r>
        <w:t>每只赚</w:t>
      </w:r>
      <w:r>
        <w:t>40</w:t>
      </w:r>
      <w:r>
        <w:t>元左右。</w:t>
      </w:r>
      <w:r>
        <w:t>”12</w:t>
      </w:r>
      <w:r>
        <w:t>月</w:t>
      </w:r>
      <w:r>
        <w:t>13</w:t>
      </w:r>
      <w:r>
        <w:t>日</w:t>
      </w:r>
      <w:r>
        <w:t>,</w:t>
      </w:r>
      <w:r>
        <w:t>贵阳市花溪区高坡苗族乡批林村</w:t>
      </w:r>
      <w:r>
        <w:t>,</w:t>
      </w:r>
      <w:r>
        <w:t>罗廷明正张罗着把最后剩下的几只鸡挑到市场上去卖。</w:t>
      </w:r>
    </w:p>
    <w:p w:rsidR="00962E63" w:rsidRDefault="00962E63" w:rsidP="00962E63">
      <w:pPr>
        <w:ind w:firstLineChars="200" w:firstLine="420"/>
      </w:pPr>
      <w:r>
        <w:rPr>
          <w:rFonts w:hint="eastAsia"/>
        </w:rPr>
        <w:t>“合作社可以回收的</w:t>
      </w:r>
      <w:r>
        <w:t>,</w:t>
      </w:r>
      <w:r>
        <w:t>但是我们签的回收价格比现在市场上的低</w:t>
      </w:r>
      <w:r>
        <w:t>,</w:t>
      </w:r>
      <w:r>
        <w:t>作为扶贫对象</w:t>
      </w:r>
      <w:r>
        <w:t>,</w:t>
      </w:r>
      <w:r>
        <w:t>合作社对我们很是宽松</w:t>
      </w:r>
      <w:r>
        <w:t>,</w:t>
      </w:r>
      <w:r>
        <w:t>同意我们自主拿到市场上去卖。</w:t>
      </w:r>
      <w:r>
        <w:t>”</w:t>
      </w:r>
      <w:r>
        <w:t>罗廷明说。</w:t>
      </w:r>
    </w:p>
    <w:p w:rsidR="00962E63" w:rsidRDefault="00962E63" w:rsidP="00962E63">
      <w:pPr>
        <w:ind w:firstLineChars="200" w:firstLine="420"/>
      </w:pPr>
      <w:r>
        <w:rPr>
          <w:rFonts w:hint="eastAsia"/>
        </w:rPr>
        <w:t>“</w:t>
      </w:r>
      <w:r>
        <w:t>7+2</w:t>
      </w:r>
      <w:r>
        <w:t>同心扶贫工程</w:t>
      </w:r>
      <w:r>
        <w:t>”</w:t>
      </w:r>
      <w:r>
        <w:t>启动以来</w:t>
      </w:r>
      <w:r>
        <w:t>,</w:t>
      </w:r>
      <w:r>
        <w:t>贵阳市工商联多次深入花溪区高坡乡进行调研</w:t>
      </w:r>
      <w:r>
        <w:t>,</w:t>
      </w:r>
      <w:r>
        <w:t>并请市果蔬商会专家就该乡地质条件和气候进行论证</w:t>
      </w:r>
      <w:r>
        <w:t>,</w:t>
      </w:r>
      <w:r>
        <w:t>结合当地实际</w:t>
      </w:r>
      <w:r>
        <w:t>,</w:t>
      </w:r>
      <w:r>
        <w:t>彻底改变以往直接向贫困户捐钱捐物的传统模式</w:t>
      </w:r>
      <w:r>
        <w:t>,</w:t>
      </w:r>
      <w:r>
        <w:t>充分依托商会和农业实体公司</w:t>
      </w:r>
      <w:r>
        <w:t>,</w:t>
      </w:r>
      <w:r>
        <w:t>以</w:t>
      </w:r>
      <w:r>
        <w:t>“</w:t>
      </w:r>
      <w:r>
        <w:t>商会</w:t>
      </w:r>
      <w:r>
        <w:t>+</w:t>
      </w:r>
      <w:r>
        <w:t>项目公司</w:t>
      </w:r>
      <w:r>
        <w:t>+</w:t>
      </w:r>
      <w:r>
        <w:t>农民专业合作社</w:t>
      </w:r>
      <w:r>
        <w:t>+</w:t>
      </w:r>
      <w:r>
        <w:t>农户</w:t>
      </w:r>
      <w:r>
        <w:t>”</w:t>
      </w:r>
      <w:r>
        <w:t>的模式</w:t>
      </w:r>
      <w:r>
        <w:t>,</w:t>
      </w:r>
      <w:r>
        <w:t>建立公司、村支两委、农户三方利益共同体</w:t>
      </w:r>
      <w:r>
        <w:t>,</w:t>
      </w:r>
      <w:r>
        <w:t>变输血式扶贫为造血式扶贫</w:t>
      </w:r>
      <w:r>
        <w:t>,</w:t>
      </w:r>
      <w:r>
        <w:t>打造一种全新的农村产业扶贫新模式。</w:t>
      </w:r>
    </w:p>
    <w:p w:rsidR="00962E63" w:rsidRDefault="00962E63" w:rsidP="00962E63">
      <w:pPr>
        <w:ind w:firstLineChars="200" w:firstLine="420"/>
      </w:pPr>
      <w:r>
        <w:rPr>
          <w:rFonts w:hint="eastAsia"/>
        </w:rPr>
        <w:t>具体做法是</w:t>
      </w:r>
      <w:r>
        <w:t>,</w:t>
      </w:r>
      <w:r>
        <w:t>由贵阳市南安商会组织会员筹集</w:t>
      </w:r>
      <w:r>
        <w:t>7.6</w:t>
      </w:r>
      <w:r>
        <w:t>万元资金</w:t>
      </w:r>
      <w:r>
        <w:t>,</w:t>
      </w:r>
      <w:r>
        <w:t>作为专业合作社的注册和基本金</w:t>
      </w:r>
      <w:r>
        <w:t>,</w:t>
      </w:r>
      <w:r>
        <w:t>由市果蔬商会指导村支两委成立专业合作社</w:t>
      </w:r>
      <w:r>
        <w:t>,</w:t>
      </w:r>
      <w:r>
        <w:t>制定章程</w:t>
      </w:r>
      <w:r>
        <w:t>,</w:t>
      </w:r>
      <w:r>
        <w:t>并通过贵州新民农业科技有限公司同合作社加强合作</w:t>
      </w:r>
      <w:r>
        <w:t>,</w:t>
      </w:r>
      <w:r>
        <w:t>协助合作社引进优质鸡苗、技术培训和成鸡收购工作</w:t>
      </w:r>
      <w:r>
        <w:t>,</w:t>
      </w:r>
      <w:r>
        <w:t>养殖户以赊购的形式向合作社领取鸡苗进行养殖</w:t>
      </w:r>
      <w:r>
        <w:t>,</w:t>
      </w:r>
      <w:r>
        <w:t>待成鸡出栏后将鸡苗费和饲料费返还合作社</w:t>
      </w:r>
      <w:r>
        <w:t>,</w:t>
      </w:r>
      <w:r>
        <w:t>再由合作社和公司共同组织购买鸡苗给农户继续养殖</w:t>
      </w:r>
      <w:r>
        <w:t>,</w:t>
      </w:r>
      <w:r>
        <w:t>从而形成一个良性循环的产业扶贫新模式。</w:t>
      </w:r>
    </w:p>
    <w:p w:rsidR="00962E63" w:rsidRDefault="00962E63" w:rsidP="00962E63">
      <w:pPr>
        <w:ind w:firstLineChars="200" w:firstLine="420"/>
      </w:pPr>
      <w:r>
        <w:rPr>
          <w:rFonts w:hint="eastAsia"/>
        </w:rPr>
        <w:t>今年</w:t>
      </w:r>
      <w:r>
        <w:t>8</w:t>
      </w:r>
      <w:r>
        <w:t>月</w:t>
      </w:r>
      <w:r>
        <w:t>,</w:t>
      </w:r>
      <w:r>
        <w:t>贵阳市工商联在批林村举行</w:t>
      </w:r>
      <w:r>
        <w:t>“7+2</w:t>
      </w:r>
      <w:r>
        <w:t>同心扶贫工程</w:t>
      </w:r>
      <w:r>
        <w:t>”</w:t>
      </w:r>
      <w:r>
        <w:t>批林村种植养殖专业合作社挂牌及鸡苗发放仪式</w:t>
      </w:r>
      <w:r>
        <w:t>,</w:t>
      </w:r>
      <w:r>
        <w:t>向该村</w:t>
      </w:r>
      <w:r>
        <w:t>29</w:t>
      </w:r>
      <w:r>
        <w:t>户养殖户发放了第一批</w:t>
      </w:r>
      <w:r>
        <w:t>3000</w:t>
      </w:r>
      <w:r>
        <w:t>只鸡苗</w:t>
      </w:r>
      <w:r>
        <w:t>,</w:t>
      </w:r>
      <w:r>
        <w:t>同时还向批林村、扰绕村、五寨村捐赠了</w:t>
      </w:r>
      <w:r>
        <w:t>5</w:t>
      </w:r>
      <w:r>
        <w:t>万元帮扶资金</w:t>
      </w:r>
      <w:r>
        <w:t>,</w:t>
      </w:r>
      <w:r>
        <w:t>用于种植养殖专业合作社注册以及饮水工程建设。</w:t>
      </w:r>
    </w:p>
    <w:p w:rsidR="00962E63" w:rsidRDefault="00962E63" w:rsidP="00962E63">
      <w:pPr>
        <w:ind w:firstLineChars="200" w:firstLine="420"/>
      </w:pPr>
      <w:r>
        <w:t>3</w:t>
      </w:r>
      <w:r>
        <w:t>个多月过去</w:t>
      </w:r>
      <w:r>
        <w:t>,“</w:t>
      </w:r>
      <w:r>
        <w:t>商会</w:t>
      </w:r>
      <w:r>
        <w:t>+</w:t>
      </w:r>
      <w:r>
        <w:t>项目公司</w:t>
      </w:r>
      <w:r>
        <w:t>+</w:t>
      </w:r>
      <w:r>
        <w:t>农民专业合作社</w:t>
      </w:r>
      <w:r>
        <w:t>+</w:t>
      </w:r>
      <w:r>
        <w:t>农户</w:t>
      </w:r>
      <w:r>
        <w:t>”</w:t>
      </w:r>
      <w:r>
        <w:t>扶贫模式已见成效</w:t>
      </w:r>
      <w:r>
        <w:t>,3000</w:t>
      </w:r>
      <w:r>
        <w:t>只鸡苗如今已经出栏并销售近三分之二</w:t>
      </w:r>
      <w:r>
        <w:t>,</w:t>
      </w:r>
      <w:r>
        <w:t>每只获利</w:t>
      </w:r>
      <w:r>
        <w:t>40</w:t>
      </w:r>
      <w:r>
        <w:t>元左右。今年</w:t>
      </w:r>
      <w:r>
        <w:t>10</w:t>
      </w:r>
      <w:r>
        <w:t>月</w:t>
      </w:r>
      <w:r>
        <w:t>,</w:t>
      </w:r>
      <w:r>
        <w:t>在全国首个</w:t>
      </w:r>
      <w:r>
        <w:t>“</w:t>
      </w:r>
      <w:r>
        <w:t>扶贫日</w:t>
      </w:r>
      <w:r>
        <w:t>”,</w:t>
      </w:r>
      <w:r>
        <w:t>贵阳市工商联被评为贵州省社会扶贫先进集体</w:t>
      </w:r>
      <w:r>
        <w:t>,</w:t>
      </w:r>
      <w:r>
        <w:t>是全省唯一一个工商联组织在全省受到表彰。</w:t>
      </w:r>
    </w:p>
    <w:p w:rsidR="00962E63" w:rsidRDefault="00962E63" w:rsidP="00962E63">
      <w:pPr>
        <w:ind w:firstLineChars="200" w:firstLine="420"/>
      </w:pPr>
      <w:r>
        <w:rPr>
          <w:rFonts w:hint="eastAsia"/>
        </w:rPr>
        <w:t>近年来</w:t>
      </w:r>
      <w:r>
        <w:t>,</w:t>
      </w:r>
      <w:r>
        <w:t>贵阳市工商联围绕以</w:t>
      </w:r>
      <w:r>
        <w:t>“</w:t>
      </w:r>
      <w:r>
        <w:t>坚定中国特色社会主义理想信念、增进对党和政府的信任、提振自身企业发的信心、提高对社会的信誉</w:t>
      </w:r>
      <w:r>
        <w:t>”</w:t>
      </w:r>
      <w:r>
        <w:t>为主题</w:t>
      </w:r>
      <w:r>
        <w:t>,</w:t>
      </w:r>
      <w:r>
        <w:t>深入开展非公经济人士理想信念教育活动</w:t>
      </w:r>
      <w:r>
        <w:t>,</w:t>
      </w:r>
      <w:r>
        <w:t>积极引导广大非公经济人士树立义利兼顾、以义为先理念</w:t>
      </w:r>
      <w:r>
        <w:t>,</w:t>
      </w:r>
      <w:r>
        <w:t>积极参与到扶贫攻坚等发展大潮中来</w:t>
      </w:r>
      <w:r>
        <w:t>,</w:t>
      </w:r>
      <w:r>
        <w:t>积极担当社会责任</w:t>
      </w:r>
      <w:r>
        <w:t>,</w:t>
      </w:r>
      <w:r>
        <w:t>为贵阳市在全省率先全面进入小康贡献力量。</w:t>
      </w:r>
    </w:p>
    <w:p w:rsidR="00962E63" w:rsidRDefault="00962E63" w:rsidP="00962E63">
      <w:pPr>
        <w:ind w:firstLineChars="200" w:firstLine="420"/>
      </w:pPr>
      <w:r>
        <w:rPr>
          <w:rFonts w:hint="eastAsia"/>
        </w:rPr>
        <w:t>除了积极参与扶贫攻坚外</w:t>
      </w:r>
      <w:r>
        <w:t>,</w:t>
      </w:r>
      <w:r>
        <w:t>在贵阳创新社会治理工作中</w:t>
      </w:r>
      <w:r>
        <w:t>,</w:t>
      </w:r>
      <w:r>
        <w:t>在贵阳市委统战部的统筹协调下</w:t>
      </w:r>
      <w:r>
        <w:t>,</w:t>
      </w:r>
      <w:r>
        <w:t>贵阳市工商联积极引导</w:t>
      </w:r>
      <w:r>
        <w:t>,</w:t>
      </w:r>
      <w:r>
        <w:t>部分民营企业家主动加入和谐促进会</w:t>
      </w:r>
      <w:r>
        <w:t>,</w:t>
      </w:r>
      <w:r>
        <w:t>以第三方力量为基层组织和人民群众做好事、办实事</w:t>
      </w:r>
      <w:r>
        <w:t>,</w:t>
      </w:r>
      <w:r>
        <w:t>市、县两级和谐促进会共筹集调处社会矛盾捐款达</w:t>
      </w:r>
      <w:r>
        <w:t>17105.4489</w:t>
      </w:r>
      <w:r>
        <w:t>万元</w:t>
      </w:r>
      <w:r>
        <w:t>,</w:t>
      </w:r>
      <w:r>
        <w:t>使用资金总计</w:t>
      </w:r>
      <w:r>
        <w:t>13182.543</w:t>
      </w:r>
      <w:r>
        <w:t>万元</w:t>
      </w:r>
      <w:r>
        <w:t>,</w:t>
      </w:r>
      <w:r>
        <w:t>调处各类社会矛盾</w:t>
      </w:r>
      <w:r>
        <w:t>1235</w:t>
      </w:r>
      <w:r>
        <w:t>件</w:t>
      </w:r>
      <w:r>
        <w:t>,</w:t>
      </w:r>
      <w:r>
        <w:t>惠及群众</w:t>
      </w:r>
      <w:r>
        <w:t>10</w:t>
      </w:r>
      <w:r>
        <w:t>余万人</w:t>
      </w:r>
      <w:r>
        <w:t>,</w:t>
      </w:r>
      <w:r>
        <w:t>促进了贵阳市经济社会的和谐发展</w:t>
      </w:r>
      <w:r>
        <w:t>,</w:t>
      </w:r>
      <w:r>
        <w:t>为创新社会治理机制作出了有益的探索</w:t>
      </w:r>
      <w:r>
        <w:t>,</w:t>
      </w:r>
      <w:r>
        <w:t>积累了宝贵的经验。</w:t>
      </w:r>
    </w:p>
    <w:p w:rsidR="00962E63" w:rsidRDefault="00962E63" w:rsidP="00962E63">
      <w:pPr>
        <w:ind w:firstLineChars="200" w:firstLine="420"/>
      </w:pPr>
      <w:r>
        <w:rPr>
          <w:rFonts w:hint="eastAsia"/>
        </w:rPr>
        <w:t>“用心点燃希望</w:t>
      </w:r>
      <w:r>
        <w:t>,</w:t>
      </w:r>
      <w:r>
        <w:t>用爱播撒人间；涓滴之水成海洋</w:t>
      </w:r>
      <w:r>
        <w:t>,</w:t>
      </w:r>
      <w:r>
        <w:t>颗颗爱心变希望</w:t>
      </w:r>
      <w:r>
        <w:t>”,</w:t>
      </w:r>
      <w:r>
        <w:t>这是贵阳市乐清商会《乐心公益网》的刊头标语</w:t>
      </w:r>
      <w:r>
        <w:t>,</w:t>
      </w:r>
      <w:r>
        <w:t>网站设有乐心公益、爱心传递、资助区域、爱心策划等栏目</w:t>
      </w:r>
      <w:r>
        <w:t>,</w:t>
      </w:r>
      <w:r>
        <w:t>网上发布了贫困山区儿童基本情况</w:t>
      </w:r>
      <w:r>
        <w:t>,</w:t>
      </w:r>
      <w:r>
        <w:t>需要救助事项和开展活动情况等。网站成立以来共收到爱心人士捐款达</w:t>
      </w:r>
      <w:r>
        <w:t>5</w:t>
      </w:r>
      <w:r>
        <w:t>万余元</w:t>
      </w:r>
      <w:r>
        <w:t>,</w:t>
      </w:r>
      <w:r>
        <w:t>共资助贫困学生</w:t>
      </w:r>
      <w:r>
        <w:t>40</w:t>
      </w:r>
      <w:r>
        <w:t>余人次。</w:t>
      </w:r>
    </w:p>
    <w:p w:rsidR="00962E63" w:rsidRDefault="00962E63" w:rsidP="00962E63">
      <w:pPr>
        <w:ind w:firstLineChars="200" w:firstLine="420"/>
        <w:rPr>
          <w:rFonts w:hint="eastAsia"/>
        </w:rPr>
      </w:pPr>
      <w:r>
        <w:rPr>
          <w:rFonts w:hint="eastAsia"/>
        </w:rPr>
        <w:t>贵阳市工商联始终将非公经济人士履行社会责任作为活动的重要内容</w:t>
      </w:r>
      <w:r>
        <w:t>,</w:t>
      </w:r>
      <w:r>
        <w:t>引导非公经济人士充分弘扬感恩文化、光彩理念、优秀建设者精神</w:t>
      </w:r>
      <w:r>
        <w:t>,</w:t>
      </w:r>
      <w:r>
        <w:t>始终与党和政府同心同德、同心同向、同心同行。在开展</w:t>
      </w:r>
      <w:r>
        <w:t>“</w:t>
      </w:r>
      <w:r>
        <w:t>承担社会责任、圆梦住有所居</w:t>
      </w:r>
      <w:r>
        <w:t>”</w:t>
      </w:r>
      <w:r>
        <w:t>公益活动中</w:t>
      </w:r>
      <w:r>
        <w:t>,</w:t>
      </w:r>
      <w:r>
        <w:t>该市非公企业捐资</w:t>
      </w:r>
      <w:r>
        <w:t>1068.72</w:t>
      </w:r>
      <w:r>
        <w:t>万元</w:t>
      </w:r>
      <w:r>
        <w:t>245</w:t>
      </w:r>
      <w:r>
        <w:t>套廉租房；在</w:t>
      </w:r>
      <w:r>
        <w:t>“</w:t>
      </w:r>
      <w:r>
        <w:t>贵阳市非公有制经济人士爱环境、保</w:t>
      </w:r>
      <w:r>
        <w:t>‘</w:t>
      </w:r>
      <w:r>
        <w:t>水缸</w:t>
      </w:r>
      <w:r>
        <w:t>’</w:t>
      </w:r>
      <w:r>
        <w:t>志愿行动</w:t>
      </w:r>
      <w:r>
        <w:t>”,</w:t>
      </w:r>
      <w:r>
        <w:t>广大非公有制经济人士踊跃捐款达</w:t>
      </w:r>
      <w:r>
        <w:t>2253</w:t>
      </w:r>
      <w:r>
        <w:t>万余元；在花溪十里河滩湿地公园捐款中</w:t>
      </w:r>
      <w:r>
        <w:t>,</w:t>
      </w:r>
      <w:r>
        <w:t>共组织捐款</w:t>
      </w:r>
      <w:r>
        <w:t>300</w:t>
      </w:r>
      <w:r>
        <w:t>余万元；在地震灾害、抗旱救灾等自然灾害中</w:t>
      </w:r>
      <w:r>
        <w:t>,</w:t>
      </w:r>
      <w:r>
        <w:t>贵阳市工商联共组织非公企业捐款捐物达</w:t>
      </w:r>
      <w:r>
        <w:t>8000</w:t>
      </w:r>
      <w:r>
        <w:t>余万元。在</w:t>
      </w:r>
      <w:r>
        <w:rPr>
          <w:rFonts w:hint="eastAsia"/>
        </w:rPr>
        <w:t>扶贫攻坚工作中</w:t>
      </w:r>
      <w:r>
        <w:t>,</w:t>
      </w:r>
      <w:r>
        <w:t>在市工商联的积极倡导下</w:t>
      </w:r>
      <w:r>
        <w:t>,1000</w:t>
      </w:r>
      <w:r>
        <w:t>余家企业主动加入</w:t>
      </w:r>
      <w:r>
        <w:t>“</w:t>
      </w:r>
      <w:r>
        <w:t>万企助村</w:t>
      </w:r>
      <w:r>
        <w:t>”</w:t>
      </w:r>
      <w:r>
        <w:t>、</w:t>
      </w:r>
      <w:r>
        <w:t>“</w:t>
      </w:r>
      <w:r>
        <w:t>美丽乡村</w:t>
      </w:r>
      <w:r>
        <w:t>”</w:t>
      </w:r>
      <w:r>
        <w:t>等建设工作中</w:t>
      </w:r>
      <w:r>
        <w:t>,</w:t>
      </w:r>
      <w:r>
        <w:t>以实际行动支持新农村建设。</w:t>
      </w:r>
    </w:p>
    <w:p w:rsidR="00962E63" w:rsidRDefault="00962E63" w:rsidP="00962E63">
      <w:pPr>
        <w:ind w:firstLineChars="200" w:firstLine="420"/>
        <w:rPr>
          <w:rFonts w:hint="eastAsia"/>
        </w:rPr>
      </w:pPr>
      <w:r w:rsidRPr="00153953">
        <w:rPr>
          <w:rFonts w:hint="eastAsia"/>
        </w:rPr>
        <w:t>作者：</w:t>
      </w:r>
      <w:r w:rsidRPr="00153953">
        <w:t xml:space="preserve">  </w:t>
      </w:r>
      <w:r w:rsidRPr="00153953">
        <w:t>王太师</w:t>
      </w:r>
    </w:p>
    <w:p w:rsidR="00962E63" w:rsidRDefault="00962E63" w:rsidP="00962E63">
      <w:pPr>
        <w:ind w:firstLineChars="200" w:firstLine="420"/>
        <w:jc w:val="right"/>
        <w:rPr>
          <w:rFonts w:hint="eastAsia"/>
        </w:rPr>
      </w:pPr>
      <w:r w:rsidRPr="00153953">
        <w:rPr>
          <w:rFonts w:hint="eastAsia"/>
        </w:rPr>
        <w:t>贵州日报</w:t>
      </w:r>
      <w:smartTag w:uri="urn:schemas-microsoft-com:office:smarttags" w:element="chsdate">
        <w:smartTagPr>
          <w:attr w:name="IsROCDate" w:val="False"/>
          <w:attr w:name="IsLunarDate" w:val="False"/>
          <w:attr w:name="Day" w:val="17"/>
          <w:attr w:name="Month" w:val="12"/>
          <w:attr w:name="Year" w:val="2014"/>
        </w:smartTagPr>
        <w:r>
          <w:t>2014-12-17</w:t>
        </w:r>
      </w:smartTag>
    </w:p>
    <w:p w:rsidR="00962E63" w:rsidRDefault="00962E63" w:rsidP="009F0E89">
      <w:pPr>
        <w:sectPr w:rsidR="00962E63" w:rsidSect="009F0E89">
          <w:type w:val="continuous"/>
          <w:pgSz w:w="11906" w:h="16838" w:code="9"/>
          <w:pgMar w:top="1644" w:right="1236" w:bottom="1418" w:left="1814" w:header="851" w:footer="907" w:gutter="0"/>
          <w:pgNumType w:start="1"/>
          <w:cols w:space="425"/>
          <w:docGrid w:type="lines" w:linePitch="341" w:charSpace="2373"/>
        </w:sectPr>
      </w:pPr>
    </w:p>
    <w:p w:rsidR="003A5D72" w:rsidRDefault="003A5D72"/>
    <w:sectPr w:rsidR="003A5D7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62E63"/>
    <w:rsid w:val="003A5D72"/>
    <w:rsid w:val="00962E6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62E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62E63"/>
    <w:rPr>
      <w:rFonts w:ascii="黑体" w:eastAsia="黑体" w:hAnsi="宋体" w:cs="Times New Roman"/>
      <w:b/>
      <w:kern w:val="36"/>
      <w:sz w:val="32"/>
      <w:szCs w:val="32"/>
    </w:rPr>
  </w:style>
  <w:style w:type="paragraph" w:customStyle="1" w:styleId="Char2CharCharChar">
    <w:name w:val="Char2 Char Char Char"/>
    <w:basedOn w:val="a"/>
    <w:autoRedefine/>
    <w:rsid w:val="00962E6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252</Words>
  <Characters>1437</Characters>
  <Application>Microsoft Office Word</Application>
  <DocSecurity>0</DocSecurity>
  <Lines>11</Lines>
  <Paragraphs>3</Paragraphs>
  <ScaleCrop>false</ScaleCrop>
  <Company>Microsoft</Company>
  <LinksUpToDate>false</LinksUpToDate>
  <CharactersWithSpaces>1686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2022-07-16T07:08:00Z</dcterms:created>
</cp:coreProperties>
</file>