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43E3" w:rsidRDefault="009943E3" w:rsidP="00755EA6">
      <w:pPr>
        <w:pStyle w:val="1"/>
      </w:pPr>
      <w:r>
        <w:rPr>
          <w:rFonts w:hint="eastAsia"/>
        </w:rPr>
        <w:t>漯河</w:t>
      </w:r>
      <w:r w:rsidRPr="00755EA6">
        <w:rPr>
          <w:rFonts w:hint="eastAsia"/>
        </w:rPr>
        <w:t>市工商联召开</w:t>
      </w:r>
      <w:r w:rsidRPr="00755EA6">
        <w:t>2021年全面从严治党和反腐败工作会议</w:t>
      </w:r>
    </w:p>
    <w:p w:rsidR="009943E3" w:rsidRDefault="009943E3" w:rsidP="009943E3">
      <w:pPr>
        <w:ind w:firstLineChars="200" w:firstLine="420"/>
      </w:pPr>
      <w:r>
        <w:t>3</w:t>
      </w:r>
      <w:r>
        <w:t>月</w:t>
      </w:r>
      <w:r>
        <w:t>25</w:t>
      </w:r>
      <w:r>
        <w:t>日上午，市工商联召开</w:t>
      </w:r>
      <w:r>
        <w:t>2021</w:t>
      </w:r>
      <w:r>
        <w:t>年全面从严治党和反腐败工作会议。市工商联三级调研员赵德民主持会议并作工作报告，市工商联三级调研员葛林，市工商联党组成员、副主席王进方出席会议，市纪委监委派驻第四纪检监察组组长赵泮荣出席会议并讲话。</w:t>
      </w:r>
    </w:p>
    <w:p w:rsidR="009943E3" w:rsidRDefault="009943E3" w:rsidP="009943E3">
      <w:pPr>
        <w:ind w:firstLineChars="200" w:firstLine="420"/>
      </w:pPr>
      <w:r>
        <w:t xml:space="preserve"> </w:t>
      </w:r>
      <w:r>
        <w:t>会议通报了尚文彦等六起违反中央八项规定的典型案例，要求全体党员干部警钟长鸣，以案为鉴，坚定理想信念，严守党纪国法的底线。赵德民总结了市工商联</w:t>
      </w:r>
      <w:r>
        <w:t>2020</w:t>
      </w:r>
      <w:r>
        <w:t>年党建和党风廉政建设工作情况，对</w:t>
      </w:r>
      <w:r>
        <w:t>2021</w:t>
      </w:r>
      <w:r>
        <w:t>年党建和党风廉政建设工作提出要求：一要进一步加强党的政治建设；二要进一步履行管党治党责任；三要进一步持之以恒抓学习；四要进一步严格党内政治生活；五要进一步围绕中心服务大局；六要进一步整治</w:t>
      </w:r>
      <w:r>
        <w:t>“</w:t>
      </w:r>
      <w:r>
        <w:t>四风</w:t>
      </w:r>
      <w:r>
        <w:t>”</w:t>
      </w:r>
      <w:r>
        <w:t>；七要进一步强化各类监督。</w:t>
      </w:r>
    </w:p>
    <w:p w:rsidR="009943E3" w:rsidRDefault="009943E3" w:rsidP="009943E3">
      <w:pPr>
        <w:ind w:firstLineChars="200" w:firstLine="420"/>
      </w:pPr>
      <w:r>
        <w:t xml:space="preserve"> </w:t>
      </w:r>
      <w:r>
        <w:t>赵泮荣就学习贯彻纪委全会精神，深入推进全系统的全面从严治党工作提出三点意见：一是准确认清严峻复杂的党风廉政建设和反腐败斗争形势，始终保持清醒冷静的头脑；二是深刻领会全会提出的</w:t>
      </w:r>
      <w:r>
        <w:t>“</w:t>
      </w:r>
      <w:r>
        <w:t>六项任务</w:t>
      </w:r>
      <w:r>
        <w:t>”</w:t>
      </w:r>
      <w:r>
        <w:t>，始终保持知难而进的斗志；三是深入贯彻落实纪委全会精神，始终坚定正确的政治方向。</w:t>
      </w:r>
    </w:p>
    <w:p w:rsidR="009943E3" w:rsidRDefault="009943E3" w:rsidP="009943E3">
      <w:pPr>
        <w:ind w:firstLineChars="200" w:firstLine="420"/>
        <w:jc w:val="right"/>
      </w:pPr>
      <w:r w:rsidRPr="00755EA6">
        <w:rPr>
          <w:rFonts w:hint="eastAsia"/>
        </w:rPr>
        <w:t>漯河市工商业联合会</w:t>
      </w:r>
      <w:r>
        <w:rPr>
          <w:rFonts w:hint="eastAsia"/>
        </w:rPr>
        <w:t>2021-0</w:t>
      </w:r>
      <w:r w:rsidRPr="00755EA6">
        <w:t>3</w:t>
      </w:r>
      <w:r>
        <w:rPr>
          <w:rFonts w:hint="eastAsia"/>
        </w:rPr>
        <w:t>-</w:t>
      </w:r>
      <w:r w:rsidRPr="00755EA6">
        <w:t>25</w:t>
      </w:r>
    </w:p>
    <w:p w:rsidR="009943E3" w:rsidRDefault="009943E3" w:rsidP="004A1CA3">
      <w:pPr>
        <w:sectPr w:rsidR="009943E3" w:rsidSect="004A1CA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C3DB9" w:rsidRDefault="00EC3DB9"/>
    <w:sectPr w:rsidR="00EC3D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943E3"/>
    <w:rsid w:val="009943E3"/>
    <w:rsid w:val="00EC3D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943E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943E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433</Characters>
  <Application>Microsoft Office Word</Application>
  <DocSecurity>0</DocSecurity>
  <Lines>3</Lines>
  <Paragraphs>1</Paragraphs>
  <ScaleCrop>false</ScaleCrop>
  <Company>Sky123.Org</Company>
  <LinksUpToDate>false</LinksUpToDate>
  <CharactersWithSpaces>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2022-08-08T03:40:00Z</dcterms:created>
</cp:coreProperties>
</file>