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5FCD" w:rsidRDefault="00A15FCD" w:rsidP="002406FB">
      <w:pPr>
        <w:pStyle w:val="1"/>
      </w:pPr>
      <w:r w:rsidRPr="002406FB">
        <w:rPr>
          <w:rFonts w:hint="eastAsia"/>
        </w:rPr>
        <w:t>五年来</w:t>
      </w:r>
      <w:r w:rsidRPr="002406FB">
        <w:t xml:space="preserve"> 四川工商联组织实施</w:t>
      </w:r>
      <w:r w:rsidRPr="002406FB">
        <w:t>“</w:t>
      </w:r>
      <w:r w:rsidRPr="002406FB">
        <w:t>万企帮万村</w:t>
      </w:r>
      <w:r w:rsidRPr="002406FB">
        <w:t>”“</w:t>
      </w:r>
      <w:r w:rsidRPr="002406FB">
        <w:t>万企兴万村</w:t>
      </w:r>
      <w:r w:rsidRPr="002406FB">
        <w:t>”</w:t>
      </w:r>
      <w:r w:rsidRPr="002406FB">
        <w:t>行动回眸</w:t>
      </w:r>
    </w:p>
    <w:p w:rsidR="00A15FCD" w:rsidRDefault="00A15FCD" w:rsidP="00A15FCD">
      <w:pPr>
        <w:ind w:firstLineChars="200" w:firstLine="420"/>
        <w:jc w:val="left"/>
      </w:pPr>
      <w:r>
        <w:t>7</w:t>
      </w:r>
      <w:r>
        <w:t>月下旬，四川盆地内酷暑炎热，绵阳市平武县阔达藏族乡仙坪村的大山中，依然能享受到清凉。再过几周就要迎来产蜜期，最近每天早上，孟国富都要到山中的养蜂场一趟，</w:t>
      </w:r>
      <w:r>
        <w:t>“</w:t>
      </w:r>
      <w:r>
        <w:t>一般要收</w:t>
      </w:r>
      <w:r>
        <w:t>100</w:t>
      </w:r>
      <w:r>
        <w:t>多公斤。</w:t>
      </w:r>
      <w:r>
        <w:t>”</w:t>
      </w:r>
      <w:r>
        <w:t>这位曾经的贫困户眼中充满期待。</w:t>
      </w:r>
    </w:p>
    <w:p w:rsidR="00A15FCD" w:rsidRDefault="00A15FCD" w:rsidP="00A15FCD">
      <w:pPr>
        <w:ind w:firstLineChars="200" w:firstLine="420"/>
        <w:jc w:val="left"/>
      </w:pPr>
      <w:r>
        <w:rPr>
          <w:rFonts w:hint="eastAsia"/>
        </w:rPr>
        <w:t>仙坪村是省工商联“万企帮万村”精准扶贫行动的联系点。在脱贫攻坚时期，省工商联联系推动多家民营企业、商协会在这里打造“平武中蜂”品牌，帮助仙坪村于</w:t>
      </w:r>
      <w:r>
        <w:t>2019</w:t>
      </w:r>
      <w:r>
        <w:t>年实现整村脱贫。</w:t>
      </w:r>
    </w:p>
    <w:p w:rsidR="00A15FCD" w:rsidRDefault="00A15FCD" w:rsidP="00A15FCD">
      <w:pPr>
        <w:ind w:firstLineChars="200" w:firstLine="420"/>
        <w:jc w:val="left"/>
      </w:pPr>
      <w:r>
        <w:t>2021</w:t>
      </w:r>
      <w:r>
        <w:t>年，这里又作为省工商联</w:t>
      </w:r>
      <w:r>
        <w:t>“</w:t>
      </w:r>
      <w:r>
        <w:t>万企兴万村</w:t>
      </w:r>
      <w:r>
        <w:t>”</w:t>
      </w:r>
      <w:r>
        <w:t>行动示范实践基地，探索巩固拓展脱贫攻坚成果同乡村振兴有效衔接的方法路径。</w:t>
      </w:r>
    </w:p>
    <w:p w:rsidR="00A15FCD" w:rsidRDefault="00A15FCD" w:rsidP="00A15FCD">
      <w:pPr>
        <w:ind w:firstLineChars="200" w:firstLine="420"/>
        <w:jc w:val="left"/>
      </w:pPr>
      <w:r>
        <w:rPr>
          <w:rFonts w:hint="eastAsia"/>
        </w:rPr>
        <w:t>从“帮”到“兴”，彰显使命担当。五年来，省工商联围绕中心服务大局，带领广大民营企业投身脱贫攻坚主战场，助力乡村振兴新征程，引导将企业发展与乡村幸福紧密联系在一起，为全省脱贫攻坚和乡村振兴事业作出了重要贡献。</w:t>
      </w:r>
    </w:p>
    <w:p w:rsidR="00A15FCD" w:rsidRDefault="00A15FCD" w:rsidP="00A15FCD">
      <w:pPr>
        <w:ind w:firstLineChars="200" w:firstLine="420"/>
        <w:jc w:val="left"/>
      </w:pPr>
      <w:r>
        <w:t>A</w:t>
      </w:r>
    </w:p>
    <w:p w:rsidR="00A15FCD" w:rsidRDefault="00A15FCD" w:rsidP="00A15FCD">
      <w:pPr>
        <w:ind w:firstLineChars="200" w:firstLine="420"/>
        <w:jc w:val="left"/>
      </w:pPr>
      <w:r>
        <w:rPr>
          <w:rFonts w:hint="eastAsia"/>
        </w:rPr>
        <w:t>打造五大平台“万企帮万村”助力脱贫攻坚</w:t>
      </w:r>
    </w:p>
    <w:p w:rsidR="00A15FCD" w:rsidRDefault="00A15FCD" w:rsidP="00A15FCD">
      <w:pPr>
        <w:ind w:firstLineChars="200" w:firstLine="420"/>
        <w:jc w:val="left"/>
      </w:pPr>
      <w:r>
        <w:t>2021</w:t>
      </w:r>
      <w:r>
        <w:t>年</w:t>
      </w:r>
      <w:r>
        <w:t>5</w:t>
      </w:r>
      <w:r>
        <w:t>月</w:t>
      </w:r>
      <w:r>
        <w:t>28</w:t>
      </w:r>
      <w:r>
        <w:t>日，全省</w:t>
      </w:r>
      <w:r>
        <w:t>“</w:t>
      </w:r>
      <w:r>
        <w:t>万企帮万村</w:t>
      </w:r>
      <w:r>
        <w:t>”</w:t>
      </w:r>
      <w:r>
        <w:t>精准扶贫行动总结表彰暨</w:t>
      </w:r>
      <w:r>
        <w:t>“</w:t>
      </w:r>
      <w:r>
        <w:t>万企兴万村</w:t>
      </w:r>
      <w:r>
        <w:t>”</w:t>
      </w:r>
      <w:r>
        <w:t>行动动员部署大会在成都召开。</w:t>
      </w:r>
      <w:r>
        <w:t>100</w:t>
      </w:r>
      <w:r>
        <w:t>个先进集体、</w:t>
      </w:r>
      <w:r>
        <w:t>200</w:t>
      </w:r>
      <w:r>
        <w:t>名先进个人在大会上收获了沉甸甸的荣誉。他们身后是全省</w:t>
      </w:r>
      <w:r>
        <w:t>7.6</w:t>
      </w:r>
      <w:r>
        <w:t>万家民营企业、商协会倾力参与脱贫攻坚的实践与成果。</w:t>
      </w:r>
    </w:p>
    <w:p w:rsidR="00A15FCD" w:rsidRDefault="00A15FCD" w:rsidP="00A15FCD">
      <w:pPr>
        <w:ind w:firstLineChars="200" w:firstLine="420"/>
        <w:jc w:val="left"/>
      </w:pPr>
      <w:r>
        <w:rPr>
          <w:rFonts w:hint="eastAsia"/>
        </w:rPr>
        <w:t>当谈起“万企帮万村”行动的成效经验时，省工商联相关负责人提到教育、合作、造血、联动、消费“五大平台”的打造构建。</w:t>
      </w:r>
    </w:p>
    <w:p w:rsidR="00A15FCD" w:rsidRDefault="00A15FCD" w:rsidP="00A15FCD">
      <w:pPr>
        <w:ind w:firstLineChars="200" w:firstLine="420"/>
        <w:jc w:val="left"/>
      </w:pPr>
      <w:r>
        <w:rPr>
          <w:rFonts w:hint="eastAsia"/>
        </w:rPr>
        <w:t>强化思想政治引领“教育平台”锻造攻坚队伍</w:t>
      </w:r>
    </w:p>
    <w:p w:rsidR="00A15FCD" w:rsidRDefault="00A15FCD" w:rsidP="00A15FCD">
      <w:pPr>
        <w:ind w:firstLineChars="200" w:firstLine="420"/>
        <w:jc w:val="left"/>
      </w:pPr>
      <w:r>
        <w:t>2018</w:t>
      </w:r>
      <w:r>
        <w:t>年</w:t>
      </w:r>
      <w:r>
        <w:t>6</w:t>
      </w:r>
      <w:r>
        <w:t>月</w:t>
      </w:r>
      <w:r>
        <w:t>26</w:t>
      </w:r>
      <w:r>
        <w:t>日，近</w:t>
      </w:r>
      <w:r>
        <w:t>200</w:t>
      </w:r>
      <w:r>
        <w:t>名四川民营企业家走进昭觉县三岔河乡三河村和解放乡火普村，聆听当地干部群众的生动讲述，亲身感受凉山深度贫困地区的脱贫进展与发展困难。所见所闻，令众多企业家深受感触。</w:t>
      </w:r>
      <w:r>
        <w:t>“</w:t>
      </w:r>
      <w:r>
        <w:t>大凉山深处彝区群众的贫困程度之深，来一趟，才有切身体会。</w:t>
      </w:r>
      <w:r>
        <w:t>”</w:t>
      </w:r>
      <w:r>
        <w:t>海特集团董事长助理毛科说，</w:t>
      </w:r>
      <w:r>
        <w:t>“</w:t>
      </w:r>
      <w:r>
        <w:t>民营企业的财富来源于社会，也应该回馈社会。</w:t>
      </w:r>
      <w:r>
        <w:t>”</w:t>
      </w:r>
    </w:p>
    <w:p w:rsidR="00A15FCD" w:rsidRDefault="00A15FCD" w:rsidP="00A15FCD">
      <w:pPr>
        <w:ind w:firstLineChars="200" w:firstLine="420"/>
        <w:jc w:val="left"/>
      </w:pPr>
      <w:r>
        <w:rPr>
          <w:rFonts w:hint="eastAsia"/>
        </w:rPr>
        <w:t>这次凉山之行，是全省统一战线“沿着总书记足迹·重走凉山扶贫路”活动的重要内容之一。活动启动大会发出“牢记总书记嘱托·誓为脱贫攻坚作贡献”倡议书，号召全省广大非公经济代表人士主动担当，做脱贫攻坚的积极参与者、有力践行者、坚定推动者。企业家们响应热烈，在会上当即向凉山州捐赠“中央厨房”项目建设资金</w:t>
      </w:r>
      <w:r>
        <w:t>859.3</w:t>
      </w:r>
      <w:r>
        <w:t>万元，帮助贫困地区小学生（幼儿）改善入学条件。</w:t>
      </w:r>
      <w:r>
        <w:t>11</w:t>
      </w:r>
      <w:r>
        <w:t>家重点民营企业代表与凉山州</w:t>
      </w:r>
      <w:r>
        <w:t>11</w:t>
      </w:r>
      <w:r>
        <w:t>个深度贫困县签署结对帮扶及共建协议，</w:t>
      </w:r>
      <w:r>
        <w:t>117</w:t>
      </w:r>
      <w:r>
        <w:t>家民营企业、商（协）会与</w:t>
      </w:r>
      <w:r>
        <w:t>167</w:t>
      </w:r>
      <w:r>
        <w:t>个贫困村面对面建起</w:t>
      </w:r>
      <w:r>
        <w:t>“</w:t>
      </w:r>
      <w:r>
        <w:t>万企帮万村</w:t>
      </w:r>
      <w:r>
        <w:t>”</w:t>
      </w:r>
      <w:r>
        <w:t>帮扶关系。</w:t>
      </w:r>
    </w:p>
    <w:p w:rsidR="00A15FCD" w:rsidRDefault="00A15FCD" w:rsidP="00A15FCD">
      <w:pPr>
        <w:ind w:firstLineChars="200" w:firstLine="420"/>
        <w:jc w:val="left"/>
      </w:pPr>
      <w:r>
        <w:rPr>
          <w:rFonts w:hint="eastAsia"/>
        </w:rPr>
        <w:t>“同心才能同向，‘万企帮万村’行动通过打造‘教育平台’，锻造一支听党指挥的攻坚队伍。”省委统战部相关负责人介绍，通过参与“万企帮万村”行动，广大民营企业家对党的政策有了更深入的认识，思想上得到洗礼，政治觉悟不断提高。在脱贫攻坚中，四川</w:t>
      </w:r>
      <w:r>
        <w:t>8</w:t>
      </w:r>
      <w:r>
        <w:t>位企业家荣获全国层面脱贫攻坚表彰，</w:t>
      </w:r>
      <w:r>
        <w:t>26</w:t>
      </w:r>
      <w:r>
        <w:t>家民营企业受到全国</w:t>
      </w:r>
      <w:r>
        <w:t>“</w:t>
      </w:r>
      <w:r>
        <w:t>万企帮万村</w:t>
      </w:r>
      <w:r>
        <w:t>”</w:t>
      </w:r>
      <w:r>
        <w:t>精准扶贫行动领导小组表彰，</w:t>
      </w:r>
      <w:r>
        <w:t>20</w:t>
      </w:r>
      <w:r>
        <w:t>名民营经济人士获全国</w:t>
      </w:r>
      <w:r>
        <w:t>“</w:t>
      </w:r>
      <w:r>
        <w:t>优秀中国特色社会主义事业建设者</w:t>
      </w:r>
      <w:r>
        <w:t>”</w:t>
      </w:r>
      <w:r>
        <w:t>称号。</w:t>
      </w:r>
    </w:p>
    <w:p w:rsidR="00A15FCD" w:rsidRDefault="00A15FCD" w:rsidP="00A15FCD">
      <w:pPr>
        <w:ind w:firstLineChars="200" w:firstLine="420"/>
        <w:jc w:val="left"/>
      </w:pPr>
      <w:r>
        <w:rPr>
          <w:rFonts w:hint="eastAsia"/>
        </w:rPr>
        <w:t>“合作”共赢“造血”谋远</w:t>
      </w:r>
      <w:r>
        <w:t xml:space="preserve"> </w:t>
      </w:r>
      <w:r>
        <w:t>开辟一条义利兼顾之路</w:t>
      </w:r>
    </w:p>
    <w:p w:rsidR="00A15FCD" w:rsidRDefault="00A15FCD" w:rsidP="00A15FCD">
      <w:pPr>
        <w:ind w:firstLineChars="200" w:firstLine="420"/>
        <w:jc w:val="left"/>
      </w:pPr>
      <w:r>
        <w:rPr>
          <w:rFonts w:hint="eastAsia"/>
        </w:rPr>
        <w:t>今年</w:t>
      </w:r>
      <w:r>
        <w:t>6</w:t>
      </w:r>
      <w:r>
        <w:t>月，四川铁骑力士集团发布</w:t>
      </w:r>
      <w:r>
        <w:t>2021—2022</w:t>
      </w:r>
      <w:r>
        <w:t>年度社会责任报告。这类报告一般只有上市企业才会以年度发布，作为非上市企业则十分少见。</w:t>
      </w:r>
    </w:p>
    <w:p w:rsidR="00A15FCD" w:rsidRDefault="00A15FCD" w:rsidP="00A15FCD">
      <w:pPr>
        <w:ind w:firstLineChars="200" w:firstLine="420"/>
        <w:jc w:val="left"/>
      </w:pPr>
      <w:r>
        <w:rPr>
          <w:rFonts w:hint="eastAsia"/>
        </w:rPr>
        <w:t>从</w:t>
      </w:r>
      <w:r>
        <w:t>2015</w:t>
      </w:r>
      <w:r>
        <w:t>年开始，铁骑力士集团通过探索</w:t>
      </w:r>
      <w:r>
        <w:t>“</w:t>
      </w:r>
      <w:r>
        <w:t>饲料</w:t>
      </w:r>
      <w:r>
        <w:t>—</w:t>
      </w:r>
      <w:r>
        <w:t>畜禽养殖</w:t>
      </w:r>
      <w:r>
        <w:t>—</w:t>
      </w:r>
      <w:r>
        <w:t>食品加工</w:t>
      </w:r>
      <w:r>
        <w:t>”</w:t>
      </w:r>
      <w:r>
        <w:t>生猪养殖园全产业链发展模式，先后在全国</w:t>
      </w:r>
      <w:r>
        <w:t>6</w:t>
      </w:r>
      <w:r>
        <w:t>个省、</w:t>
      </w:r>
      <w:r>
        <w:t>30</w:t>
      </w:r>
      <w:r>
        <w:t>多个县（市、区）带动数万贫困户实现脱贫。仅在四川凉山地区就带动</w:t>
      </w:r>
      <w:r>
        <w:t>3000</w:t>
      </w:r>
      <w:r>
        <w:t>余户</w:t>
      </w:r>
      <w:r>
        <w:t>2</w:t>
      </w:r>
      <w:r>
        <w:t>万多人，帮助他们实现年增收</w:t>
      </w:r>
      <w:r>
        <w:t>3000</w:t>
      </w:r>
      <w:r>
        <w:t>至</w:t>
      </w:r>
      <w:r>
        <w:t>5000</w:t>
      </w:r>
      <w:r>
        <w:t>元。在这个过程中，铁骑力士集团从最初的一家饲料企业，成长为</w:t>
      </w:r>
      <w:r>
        <w:t>2021</w:t>
      </w:r>
      <w:r>
        <w:t>年营收</w:t>
      </w:r>
      <w:r>
        <w:t>140</w:t>
      </w:r>
      <w:r>
        <w:t>亿元，在全国拥有</w:t>
      </w:r>
      <w:r>
        <w:t>150</w:t>
      </w:r>
      <w:r>
        <w:t>余家分（子）公司的全产业链综合性现代企业。</w:t>
      </w:r>
    </w:p>
    <w:p w:rsidR="00A15FCD" w:rsidRDefault="00A15FCD" w:rsidP="00A15FCD">
      <w:pPr>
        <w:ind w:firstLineChars="200" w:firstLine="420"/>
        <w:jc w:val="left"/>
      </w:pPr>
      <w:r>
        <w:rPr>
          <w:rFonts w:hint="eastAsia"/>
        </w:rPr>
        <w:t>“在践行社会责任的同时找到企业发展壮大之路。”省工商联相关负责人介绍，在“万企帮万村”行动中，省工商联着力打造“合作平台”“造血平台”，组织民营企业投身我省“</w:t>
      </w:r>
      <w:r>
        <w:t>10+3”</w:t>
      </w:r>
      <w:r>
        <w:t>农业产业领域，</w:t>
      </w:r>
      <w:r>
        <w:t>7.6</w:t>
      </w:r>
      <w:r>
        <w:t>万家民营企业、商会与</w:t>
      </w:r>
      <w:r>
        <w:t>8273</w:t>
      </w:r>
      <w:r>
        <w:t>个贫困村结对，实施帮扶项目</w:t>
      </w:r>
      <w:r>
        <w:t>1.7</w:t>
      </w:r>
      <w:r>
        <w:t>万余个、投入资金</w:t>
      </w:r>
      <w:r>
        <w:t>106.6</w:t>
      </w:r>
      <w:r>
        <w:t>亿元，惠及</w:t>
      </w:r>
      <w:r>
        <w:t>130.2</w:t>
      </w:r>
      <w:r>
        <w:t>万贫困人口。</w:t>
      </w:r>
    </w:p>
    <w:p w:rsidR="00A15FCD" w:rsidRDefault="00A15FCD" w:rsidP="00A15FCD">
      <w:pPr>
        <w:ind w:firstLineChars="200" w:firstLine="420"/>
        <w:jc w:val="left"/>
      </w:pPr>
      <w:r>
        <w:rPr>
          <w:rFonts w:hint="eastAsia"/>
        </w:rPr>
        <w:t>在助力脱贫的同时，帮助引导企业寻找投资机会，开辟一条义利兼顾的长远共赢之路。全省各级工商联组织在贫困地区推动建立“企业</w:t>
      </w:r>
      <w:r>
        <w:t>+</w:t>
      </w:r>
      <w:r>
        <w:t>村集体</w:t>
      </w:r>
      <w:r>
        <w:t>+</w:t>
      </w:r>
      <w:r>
        <w:t>贫困户</w:t>
      </w:r>
      <w:r>
        <w:t>”“</w:t>
      </w:r>
      <w:r>
        <w:t>企业＋基地＋贫困户</w:t>
      </w:r>
      <w:r>
        <w:t>”</w:t>
      </w:r>
      <w:r>
        <w:t>等合作模式，完善各方收益分配机制，实现可持续发展，帮助贫困地区与市场对接，提高产品质量和竞争力；同时大力开展就业帮扶，运用企业技术、智力优势为乡村培养新型农民，传授现代农业技术和管理经验。</w:t>
      </w:r>
    </w:p>
    <w:p w:rsidR="00A15FCD" w:rsidRDefault="00A15FCD" w:rsidP="00A15FCD">
      <w:pPr>
        <w:ind w:firstLineChars="200" w:firstLine="420"/>
        <w:jc w:val="left"/>
      </w:pPr>
      <w:r>
        <w:rPr>
          <w:rFonts w:hint="eastAsia"/>
        </w:rPr>
        <w:t>“联动”借力“消费”助力</w:t>
      </w:r>
      <w:r>
        <w:t xml:space="preserve"> </w:t>
      </w:r>
      <w:r>
        <w:t>构建脱贫奔康长效机制</w:t>
      </w:r>
    </w:p>
    <w:p w:rsidR="00A15FCD" w:rsidRDefault="00A15FCD" w:rsidP="00A15FCD">
      <w:pPr>
        <w:ind w:firstLineChars="200" w:firstLine="420"/>
        <w:jc w:val="left"/>
      </w:pPr>
      <w:r>
        <w:rPr>
          <w:rFonts w:hint="eastAsia"/>
        </w:rPr>
        <w:t>“脱贫攻坚不是单打独斗，要善于联动借力。”省工商联相关负责人介绍，在“万企帮万村”行动中，工商联除了带动引导四川省内广大民营企业参与脱贫攻坚，还积极发挥联系广泛的优势，在深化东西部扶贫协作的大背景下，打造“联动平台”，促成浙江、广东等地的民营企业参与到四川脱贫攻坚工作中。</w:t>
      </w:r>
    </w:p>
    <w:p w:rsidR="00A15FCD" w:rsidRDefault="00A15FCD" w:rsidP="00A15FCD">
      <w:pPr>
        <w:ind w:firstLineChars="200" w:firstLine="420"/>
        <w:jc w:val="left"/>
      </w:pPr>
      <w:r>
        <w:rPr>
          <w:rFonts w:hint="eastAsia"/>
        </w:rPr>
        <w:t>“浙商光彩仪陇行”、“浙商光彩阿坝行”……一系列联动活动促成浙江</w:t>
      </w:r>
      <w:r>
        <w:t>1329</w:t>
      </w:r>
      <w:r>
        <w:t>家民营企业与我省</w:t>
      </w:r>
      <w:r>
        <w:t>1329</w:t>
      </w:r>
      <w:r>
        <w:t>个贫困村，以及广东</w:t>
      </w:r>
      <w:r>
        <w:t>179</w:t>
      </w:r>
      <w:r>
        <w:t>家民营企业与我省</w:t>
      </w:r>
      <w:r>
        <w:t>179</w:t>
      </w:r>
      <w:r>
        <w:t>个贫困村建立结对帮扶关系。</w:t>
      </w:r>
    </w:p>
    <w:p w:rsidR="00A15FCD" w:rsidRDefault="00A15FCD" w:rsidP="00A15FCD">
      <w:pPr>
        <w:ind w:firstLineChars="200" w:firstLine="420"/>
        <w:jc w:val="left"/>
      </w:pPr>
      <w:r>
        <w:rPr>
          <w:rFonts w:hint="eastAsia"/>
        </w:rPr>
        <w:t>联动不限于民营企业范畴。省工商联加强与职能部门和金融机构联系，在民营企业下乡的政策上给予大力支持，形成工作合力；注重发挥基层工商联、各类行业商（协）会、异地商会作用，鼓励和引导会员企业、在外成功人士以多种形式返乡投资发展。</w:t>
      </w:r>
    </w:p>
    <w:p w:rsidR="00A15FCD" w:rsidRDefault="00A15FCD" w:rsidP="00A15FCD">
      <w:pPr>
        <w:ind w:firstLineChars="200" w:firstLine="420"/>
        <w:jc w:val="left"/>
      </w:pPr>
      <w:r>
        <w:t>2019</w:t>
      </w:r>
      <w:r>
        <w:t>年</w:t>
      </w:r>
      <w:r>
        <w:t>12</w:t>
      </w:r>
      <w:r>
        <w:t>月</w:t>
      </w:r>
      <w:r>
        <w:t>27</w:t>
      </w:r>
      <w:r>
        <w:t>日，省工商联主办的</w:t>
      </w:r>
      <w:r>
        <w:t>“</w:t>
      </w:r>
      <w:r>
        <w:t>万企帮万村</w:t>
      </w:r>
      <w:r>
        <w:t>”</w:t>
      </w:r>
      <w:r>
        <w:t>消费扶贫产品走进特色商业街区活动在成都启动。在为期</w:t>
      </w:r>
      <w:r>
        <w:t>5</w:t>
      </w:r>
      <w:r>
        <w:t>天的活动中，来自全省</w:t>
      </w:r>
      <w:r>
        <w:t>20</w:t>
      </w:r>
      <w:r>
        <w:t>个市（州）、</w:t>
      </w:r>
      <w:r>
        <w:t>69</w:t>
      </w:r>
      <w:r>
        <w:t>个贫困县的农特产品走进城市繁华街区，仅</w:t>
      </w:r>
      <w:r>
        <w:t>27</w:t>
      </w:r>
      <w:r>
        <w:t>日当天的销售额就超过</w:t>
      </w:r>
      <w:r>
        <w:t>5000</w:t>
      </w:r>
      <w:r>
        <w:t>万元。</w:t>
      </w:r>
    </w:p>
    <w:p w:rsidR="00A15FCD" w:rsidRDefault="00A15FCD" w:rsidP="00A15FCD">
      <w:pPr>
        <w:ind w:firstLineChars="200" w:firstLine="420"/>
        <w:jc w:val="left"/>
      </w:pPr>
      <w:r>
        <w:rPr>
          <w:rFonts w:hint="eastAsia"/>
        </w:rPr>
        <w:t>“通过打造‘消费’平台，我们打通一条农产品上行的绿色通道。”省工商联相关负责人介绍，省工商联积极指导电商企业、社交平台、连锁零售商超拓宽乡村产品销售渠道：线上通过全国工商联“联成</w:t>
      </w:r>
      <w:r>
        <w:t>e</w:t>
      </w:r>
      <w:r>
        <w:t>家</w:t>
      </w:r>
      <w:r>
        <w:t>”“</w:t>
      </w:r>
      <w:r>
        <w:t>四川扶贫馆</w:t>
      </w:r>
      <w:r>
        <w:t>”</w:t>
      </w:r>
      <w:r>
        <w:t>等销售农产品，线下在中国石油四川便利店设立</w:t>
      </w:r>
      <w:r>
        <w:t>“</w:t>
      </w:r>
      <w:r>
        <w:t>万企帮万村</w:t>
      </w:r>
      <w:r>
        <w:t>”</w:t>
      </w:r>
      <w:r>
        <w:t>产品销售专柜、组织</w:t>
      </w:r>
      <w:r>
        <w:t>“</w:t>
      </w:r>
      <w:r>
        <w:t>中国农民丰收节</w:t>
      </w:r>
      <w:r>
        <w:t>”</w:t>
      </w:r>
      <w:r>
        <w:t>、消费扶贫进特色商业街区、</w:t>
      </w:r>
      <w:r>
        <w:t>“</w:t>
      </w:r>
      <w:r>
        <w:t>大家来采购、人人献爱心</w:t>
      </w:r>
      <w:r>
        <w:t>”</w:t>
      </w:r>
      <w:r>
        <w:t>主题消费扶贫月等活动促进消费，累计销售额达</w:t>
      </w:r>
      <w:r>
        <w:t>16.5</w:t>
      </w:r>
      <w:r>
        <w:t>亿元。</w:t>
      </w:r>
    </w:p>
    <w:p w:rsidR="00A15FCD" w:rsidRDefault="00A15FCD" w:rsidP="00A15FCD">
      <w:pPr>
        <w:ind w:firstLineChars="200" w:firstLine="420"/>
        <w:jc w:val="left"/>
      </w:pPr>
      <w:r>
        <w:t>B</w:t>
      </w:r>
    </w:p>
    <w:p w:rsidR="00A15FCD" w:rsidRDefault="00A15FCD" w:rsidP="00A15FCD">
      <w:pPr>
        <w:ind w:firstLineChars="200" w:firstLine="420"/>
        <w:jc w:val="left"/>
      </w:pPr>
      <w:r>
        <w:rPr>
          <w:rFonts w:hint="eastAsia"/>
        </w:rPr>
        <w:t>接续推动乡村振兴“万企兴万村”瞄准五大目标</w:t>
      </w:r>
    </w:p>
    <w:p w:rsidR="00A15FCD" w:rsidRDefault="00A15FCD" w:rsidP="00A15FCD">
      <w:pPr>
        <w:ind w:firstLineChars="200" w:firstLine="420"/>
        <w:jc w:val="left"/>
      </w:pPr>
      <w:r>
        <w:t>7</w:t>
      </w:r>
      <w:r>
        <w:t>月</w:t>
      </w:r>
      <w:r>
        <w:t>14</w:t>
      </w:r>
      <w:r>
        <w:t>日，广安市召开</w:t>
      </w:r>
      <w:r>
        <w:t>“</w:t>
      </w:r>
      <w:r>
        <w:t>万企兴万村</w:t>
      </w:r>
      <w:r>
        <w:t>”</w:t>
      </w:r>
      <w:r>
        <w:t>行动推进会，广安兴泰农业技术开发有限公司等</w:t>
      </w:r>
      <w:r>
        <w:t>6</w:t>
      </w:r>
      <w:r>
        <w:t>家企业与</w:t>
      </w:r>
      <w:r>
        <w:t>6</w:t>
      </w:r>
      <w:r>
        <w:t>个村的党组织签订结对共建协议。随后的一周内，类似的对接活动先后在自贡市荣县、达州市渠县举行。火热的</w:t>
      </w:r>
      <w:r>
        <w:t>7</w:t>
      </w:r>
      <w:r>
        <w:t>月，</w:t>
      </w:r>
      <w:r>
        <w:t>“</w:t>
      </w:r>
      <w:r>
        <w:t>万企兴万村</w:t>
      </w:r>
      <w:r>
        <w:t>”</w:t>
      </w:r>
      <w:r>
        <w:t>行动已成遍地开花之势。</w:t>
      </w:r>
    </w:p>
    <w:p w:rsidR="00A15FCD" w:rsidRDefault="00A15FCD" w:rsidP="00A15FCD">
      <w:pPr>
        <w:ind w:firstLineChars="200" w:firstLine="420"/>
        <w:jc w:val="left"/>
      </w:pPr>
      <w:r>
        <w:rPr>
          <w:rFonts w:hint="eastAsia"/>
        </w:rPr>
        <w:t>随着脱贫攻坚战取得历史性胜利，“万企帮万村”行动也完成了历史使命。随着推动巩固拓展脱贫攻坚成果，接续推进乡村全面振兴工作的开启，新的使命到来。</w:t>
      </w:r>
      <w:r>
        <w:t>2021</w:t>
      </w:r>
      <w:r>
        <w:t>年</w:t>
      </w:r>
      <w:r>
        <w:t>5</w:t>
      </w:r>
      <w:r>
        <w:t>月，四川正式启动</w:t>
      </w:r>
      <w:r>
        <w:t>“</w:t>
      </w:r>
      <w:r>
        <w:t>万企兴万村</w:t>
      </w:r>
      <w:r>
        <w:t>”</w:t>
      </w:r>
      <w:r>
        <w:t>行动，从</w:t>
      </w:r>
      <w:r>
        <w:t>“</w:t>
      </w:r>
      <w:r>
        <w:t>帮</w:t>
      </w:r>
      <w:r>
        <w:t>”</w:t>
      </w:r>
      <w:r>
        <w:t>到</w:t>
      </w:r>
      <w:r>
        <w:t>“</w:t>
      </w:r>
      <w:r>
        <w:t>兴</w:t>
      </w:r>
      <w:r>
        <w:t>”</w:t>
      </w:r>
      <w:r>
        <w:t>，一字之变有什么新意？</w:t>
      </w:r>
    </w:p>
    <w:p w:rsidR="00A15FCD" w:rsidRDefault="00A15FCD" w:rsidP="00A15FCD">
      <w:pPr>
        <w:ind w:firstLineChars="200" w:firstLine="420"/>
        <w:jc w:val="left"/>
      </w:pPr>
      <w:r>
        <w:rPr>
          <w:rFonts w:hint="eastAsia"/>
        </w:rPr>
        <w:t>率先全国启动</w:t>
      </w:r>
      <w:r>
        <w:t xml:space="preserve"> </w:t>
      </w:r>
      <w:r>
        <w:t>出台行动</w:t>
      </w:r>
      <w:r>
        <w:t>“</w:t>
      </w:r>
      <w:r>
        <w:t>指南</w:t>
      </w:r>
      <w:r>
        <w:t>”</w:t>
      </w:r>
    </w:p>
    <w:p w:rsidR="00A15FCD" w:rsidRDefault="00A15FCD" w:rsidP="00A15FCD">
      <w:pPr>
        <w:ind w:firstLineChars="200" w:firstLine="420"/>
        <w:jc w:val="left"/>
      </w:pPr>
      <w:r>
        <w:rPr>
          <w:rFonts w:hint="eastAsia"/>
        </w:rPr>
        <w:t>“四川谋划早、启动早，比全国早启动近两个月。”省工商联相关负责人介绍，在打赢脱贫攻坚战后，四川赓即成立省级“乡村振兴”行动领导小组。</w:t>
      </w:r>
    </w:p>
    <w:p w:rsidR="00A15FCD" w:rsidRDefault="00A15FCD" w:rsidP="00A15FCD">
      <w:pPr>
        <w:ind w:firstLineChars="200" w:firstLine="420"/>
        <w:jc w:val="left"/>
      </w:pPr>
      <w:r>
        <w:rPr>
          <w:rFonts w:hint="eastAsia"/>
        </w:rPr>
        <w:t>几乎同时，省委统战部、省工商联、农业农村厅、省乡村振兴局等</w:t>
      </w:r>
      <w:r>
        <w:t>6</w:t>
      </w:r>
      <w:r>
        <w:t>家单位联合印发《关于开展</w:t>
      </w:r>
      <w:r>
        <w:t>“</w:t>
      </w:r>
      <w:r>
        <w:t>万企兴万村</w:t>
      </w:r>
      <w:r>
        <w:t>”</w:t>
      </w:r>
      <w:r>
        <w:t>行动的实施意见》，为全省各地开展行动提供指南。</w:t>
      </w:r>
    </w:p>
    <w:p w:rsidR="00A15FCD" w:rsidRDefault="00A15FCD" w:rsidP="00A15FCD">
      <w:pPr>
        <w:ind w:firstLineChars="200" w:firstLine="420"/>
        <w:jc w:val="left"/>
      </w:pPr>
      <w:r>
        <w:rPr>
          <w:rFonts w:hint="eastAsia"/>
        </w:rPr>
        <w:t>“‘万企兴万村’行动是‘万企帮万村’行动的深化和提升。”省工商联相关负责人介绍，行动以乡村振兴重点帮扶村、脱贫村、集体经济薄弱村、规模较大的易地扶贫搬迁集中安置点所在村（社区）为重点。</w:t>
      </w:r>
    </w:p>
    <w:p w:rsidR="00A15FCD" w:rsidRDefault="00A15FCD" w:rsidP="00A15FCD">
      <w:pPr>
        <w:ind w:firstLineChars="200" w:firstLine="420"/>
        <w:jc w:val="left"/>
      </w:pPr>
      <w:r>
        <w:rPr>
          <w:rFonts w:hint="eastAsia"/>
        </w:rPr>
        <w:t>根据《实施意见》，整个行动将分两步走，力争实现五大目标。第一步是从行动启动起到</w:t>
      </w:r>
      <w:r>
        <w:t>2023</w:t>
      </w:r>
      <w:r>
        <w:t>年，力争动员</w:t>
      </w:r>
      <w:r>
        <w:t>1</w:t>
      </w:r>
      <w:r>
        <w:t>万家民营企业及商（协）会组织，通过多种途径，助力</w:t>
      </w:r>
      <w:r>
        <w:t>1</w:t>
      </w:r>
      <w:r>
        <w:t>万个行政村脱贫成果稳定巩固，基本形成村企融合、共建共赢的格局。第二步是到</w:t>
      </w:r>
      <w:r>
        <w:t>2025</w:t>
      </w:r>
      <w:r>
        <w:t>年，实现脱贫攻坚成果和村企结对帮扶关系持续巩固，初步构建乡村特色产业体系，不断发展壮大新型集体经济，有效建立村企利益联结机制，配套服务保障政策，为乡村实现全面振兴打下坚实基础。</w:t>
      </w:r>
    </w:p>
    <w:p w:rsidR="00A15FCD" w:rsidRDefault="00A15FCD" w:rsidP="00A15FCD">
      <w:pPr>
        <w:ind w:firstLineChars="200" w:firstLine="420"/>
        <w:jc w:val="left"/>
      </w:pPr>
      <w:r>
        <w:rPr>
          <w:rFonts w:hint="eastAsia"/>
        </w:rPr>
        <w:t>示范引领带动</w:t>
      </w:r>
      <w:r>
        <w:t xml:space="preserve"> </w:t>
      </w:r>
      <w:r>
        <w:t>打造兴村兴企样板</w:t>
      </w:r>
    </w:p>
    <w:p w:rsidR="00A15FCD" w:rsidRDefault="00A15FCD" w:rsidP="00A15FCD">
      <w:pPr>
        <w:ind w:firstLineChars="200" w:firstLine="420"/>
        <w:jc w:val="left"/>
      </w:pPr>
      <w:r>
        <w:rPr>
          <w:rFonts w:hint="eastAsia"/>
        </w:rPr>
        <w:t>“指南”有了，还需示范带动。</w:t>
      </w:r>
      <w:r>
        <w:t>2021</w:t>
      </w:r>
      <w:r>
        <w:t>年</w:t>
      </w:r>
      <w:r>
        <w:t>11</w:t>
      </w:r>
      <w:r>
        <w:t>月</w:t>
      </w:r>
      <w:r>
        <w:t>24</w:t>
      </w:r>
      <w:r>
        <w:t>日，四川省</w:t>
      </w:r>
      <w:r>
        <w:t>“</w:t>
      </w:r>
      <w:r>
        <w:t>万企兴万村</w:t>
      </w:r>
      <w:r>
        <w:t>”</w:t>
      </w:r>
      <w:r>
        <w:t>行动省级联系点、示范实践基地、人才培育基地授牌仪式在成都召开。</w:t>
      </w:r>
      <w:r>
        <w:t>21</w:t>
      </w:r>
      <w:r>
        <w:t>个村入选省级联系点，</w:t>
      </w:r>
      <w:r>
        <w:t>6</w:t>
      </w:r>
      <w:r>
        <w:t>个村入选示范实践基地，</w:t>
      </w:r>
      <w:r>
        <w:t>4</w:t>
      </w:r>
      <w:r>
        <w:t>个村入选人才培育基地。</w:t>
      </w:r>
    </w:p>
    <w:p w:rsidR="00A15FCD" w:rsidRDefault="00A15FCD" w:rsidP="00A15FCD">
      <w:pPr>
        <w:ind w:firstLineChars="200" w:firstLine="420"/>
        <w:jc w:val="left"/>
      </w:pPr>
      <w:r>
        <w:rPr>
          <w:rFonts w:hint="eastAsia"/>
        </w:rPr>
        <w:t>蓬溪县常乐镇拱市联村是省级联系点之一。这让该村党委书记蒋乙嘉变成了大忙人，一边要忙村里今年最新打造的文旅项目，一边要接待各地的企业、考察团来访，甚至有江苏的企业有投资意向。</w:t>
      </w:r>
    </w:p>
    <w:p w:rsidR="00A15FCD" w:rsidRDefault="00A15FCD" w:rsidP="00A15FCD">
      <w:pPr>
        <w:ind w:firstLineChars="200" w:firstLine="420"/>
        <w:jc w:val="left"/>
      </w:pPr>
      <w:r>
        <w:rPr>
          <w:rFonts w:hint="eastAsia"/>
        </w:rPr>
        <w:t>在“万企兴万村”行动中，企业与乡村的融合发展变得愈发紧密。在宜宾，四川省茶叶集团股份有限公司牵头，联合茶叶龙头企业推动新型经营主体与村集体经济融合发展，将新型节水灌溉等新技术引入茶园，促进茶叶生产提质增效。在广安市武胜县，四川安泰茧丝绸集团有限公司在乡村组建起专家工作站，打造集技术指导、种桑养蚕、食用菌生产、茧丝绸加工销售为一体的蚕桑全产业链。</w:t>
      </w:r>
    </w:p>
    <w:p w:rsidR="00A15FCD" w:rsidRDefault="00A15FCD" w:rsidP="00A15FCD">
      <w:pPr>
        <w:ind w:firstLineChars="200" w:firstLine="420"/>
        <w:jc w:val="left"/>
      </w:pPr>
      <w:r>
        <w:rPr>
          <w:rFonts w:hint="eastAsia"/>
        </w:rPr>
        <w:t>在示范引领带动之下，越来越多的民营企业投身“万企兴万村”行动。截至</w:t>
      </w:r>
      <w:r>
        <w:t>2021</w:t>
      </w:r>
      <w:r>
        <w:t>年底，全省已有</w:t>
      </w:r>
      <w:r>
        <w:t>3181</w:t>
      </w:r>
      <w:r>
        <w:t>家企业或商协会与</w:t>
      </w:r>
      <w:r>
        <w:t>2661</w:t>
      </w:r>
      <w:r>
        <w:t>个村结对共建，建立村新型集体经济组织</w:t>
      </w:r>
      <w:r>
        <w:t>1168</w:t>
      </w:r>
      <w:r>
        <w:t>个，投资产业项目</w:t>
      </w:r>
      <w:r>
        <w:t>853</w:t>
      </w:r>
      <w:r>
        <w:t>个，投资额约</w:t>
      </w:r>
      <w:r>
        <w:t>98.7</w:t>
      </w:r>
      <w:r>
        <w:t>亿元，消费帮扶</w:t>
      </w:r>
      <w:r>
        <w:t>4.4</w:t>
      </w:r>
      <w:r>
        <w:t>亿元。</w:t>
      </w:r>
    </w:p>
    <w:p w:rsidR="00A15FCD" w:rsidRDefault="00A15FCD" w:rsidP="00A15FCD">
      <w:pPr>
        <w:ind w:firstLineChars="200" w:firstLine="420"/>
        <w:jc w:val="right"/>
      </w:pPr>
      <w:r w:rsidRPr="002406FB">
        <w:rPr>
          <w:rFonts w:hint="eastAsia"/>
        </w:rPr>
        <w:t>四川日报</w:t>
      </w:r>
      <w:r w:rsidRPr="002406FB">
        <w:t>2022</w:t>
      </w:r>
      <w:r>
        <w:rPr>
          <w:rFonts w:hint="eastAsia"/>
        </w:rPr>
        <w:t>-</w:t>
      </w:r>
      <w:r w:rsidRPr="002406FB">
        <w:t>07</w:t>
      </w:r>
      <w:r>
        <w:rPr>
          <w:rFonts w:hint="eastAsia"/>
        </w:rPr>
        <w:t>-</w:t>
      </w:r>
      <w:r w:rsidRPr="002406FB">
        <w:t>28</w:t>
      </w:r>
    </w:p>
    <w:p w:rsidR="00A15FCD" w:rsidRDefault="00A15FCD" w:rsidP="00EE5948">
      <w:pPr>
        <w:sectPr w:rsidR="00A15FCD" w:rsidSect="00EE594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8587A" w:rsidRDefault="0088587A"/>
    <w:sectPr w:rsidR="0088587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15FCD"/>
    <w:rsid w:val="0088587A"/>
    <w:rsid w:val="00A15F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15FC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A15FC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554</Words>
  <Characters>3164</Characters>
  <Application>Microsoft Office Word</Application>
  <DocSecurity>0</DocSecurity>
  <Lines>26</Lines>
  <Paragraphs>7</Paragraphs>
  <ScaleCrop>false</ScaleCrop>
  <Company>Sky123.Org</Company>
  <LinksUpToDate>false</LinksUpToDate>
  <CharactersWithSpaces>3711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2022-08-18T06:24:00Z</dcterms:created>
</cp:coreProperties>
</file>