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979" w:rsidRDefault="00E30979" w:rsidP="009E5C2D">
      <w:pPr>
        <w:pStyle w:val="1"/>
      </w:pPr>
      <w:r w:rsidRPr="00133FE8">
        <w:rPr>
          <w:rFonts w:hint="eastAsia"/>
        </w:rPr>
        <w:t>广西贺州市工商联推动民营经济高质量发展纪实</w:t>
      </w:r>
    </w:p>
    <w:p w:rsidR="00E30979" w:rsidRDefault="00E30979" w:rsidP="00E30979">
      <w:pPr>
        <w:ind w:firstLineChars="200" w:firstLine="420"/>
      </w:pPr>
      <w:r>
        <w:rPr>
          <w:rFonts w:hint="eastAsia"/>
        </w:rPr>
        <w:t>时间见证前行的步伐，岁月铭刻奋斗的足迹。记者日前在广西壮族自治区采访获悉，得益于市委、市政府的坚强领导以及自治区工商联、市委统战部的大力支持，近年来贺州市工商联在各个方面多措并举，推动全市民营经济高质量发展。</w:t>
      </w:r>
    </w:p>
    <w:p w:rsidR="00E30979" w:rsidRDefault="00E30979" w:rsidP="009E5C2D">
      <w:r>
        <w:t xml:space="preserve">    </w:t>
      </w:r>
      <w:r>
        <w:t>引领</w:t>
      </w:r>
      <w:r>
        <w:t>“</w:t>
      </w:r>
      <w:r>
        <w:t>思想教育</w:t>
      </w:r>
      <w:r>
        <w:t>”</w:t>
      </w:r>
      <w:r>
        <w:t>航船舵</w:t>
      </w:r>
    </w:p>
    <w:p w:rsidR="00E30979" w:rsidRDefault="00E30979" w:rsidP="009E5C2D">
      <w:r>
        <w:t xml:space="preserve">    </w:t>
      </w:r>
      <w:r>
        <w:t>贺州市工商联以政治为主线，严把思想教育关，引导非公有制经济人士听党话、跟党走，深刻领会</w:t>
      </w:r>
      <w:r>
        <w:t>“</w:t>
      </w:r>
      <w:r>
        <w:t>两个确立</w:t>
      </w:r>
      <w:r>
        <w:t>”</w:t>
      </w:r>
      <w:r>
        <w:t>的决定性意义，增强</w:t>
      </w:r>
      <w:r>
        <w:t>“</w:t>
      </w:r>
      <w:r>
        <w:t>四个意识</w:t>
      </w:r>
      <w:r>
        <w:t>”</w:t>
      </w:r>
      <w:r>
        <w:t>、坚定</w:t>
      </w:r>
      <w:r>
        <w:t>“</w:t>
      </w:r>
      <w:r>
        <w:t>四个自信</w:t>
      </w:r>
      <w:r>
        <w:t>”</w:t>
      </w:r>
      <w:r>
        <w:t>、做到</w:t>
      </w:r>
      <w:r>
        <w:t>“</w:t>
      </w:r>
      <w:r>
        <w:t>两个维护</w:t>
      </w:r>
      <w:r>
        <w:t>”</w:t>
      </w:r>
      <w:r>
        <w:t>。</w:t>
      </w:r>
    </w:p>
    <w:p w:rsidR="00E30979" w:rsidRDefault="00E30979" w:rsidP="009E5C2D">
      <w:r>
        <w:t xml:space="preserve">    </w:t>
      </w:r>
      <w:r>
        <w:t>近年来，贺州市工商联多形式开展学习党的十九大及其历次全会精神和习近平新时代中国特色社会主义思想等活动近</w:t>
      </w:r>
      <w:r>
        <w:t>30</w:t>
      </w:r>
      <w:r>
        <w:t>多场次；开展党史学习教育等理想信念教育</w:t>
      </w:r>
      <w:r>
        <w:t>7</w:t>
      </w:r>
      <w:r>
        <w:t>次；组织非公有制经济人士党员到八步区桂岭红七军整编旧址、英家革命纪念馆等地开展革命传统教育</w:t>
      </w:r>
      <w:r>
        <w:t>6</w:t>
      </w:r>
      <w:r>
        <w:t>次，接受教育人数</w:t>
      </w:r>
      <w:r>
        <w:t>4000</w:t>
      </w:r>
      <w:r>
        <w:t>人次；推荐</w:t>
      </w:r>
      <w:r>
        <w:t>3000</w:t>
      </w:r>
      <w:r>
        <w:t>多人次参加自治区党委统战部、工商联培训以及民营经济大会、民营企业家座谈会等市委、市政府重要活动。</w:t>
      </w:r>
    </w:p>
    <w:p w:rsidR="00E30979" w:rsidRDefault="00E30979" w:rsidP="009E5C2D">
      <w:r>
        <w:t xml:space="preserve">    </w:t>
      </w:r>
      <w:r>
        <w:t>党建兴则事业兴，党建强则发展强。自</w:t>
      </w:r>
      <w:r>
        <w:t>2017</w:t>
      </w:r>
      <w:r>
        <w:t>年贺州市工商联推动全市商（协）会党总支成立以来，开展慰问百岁老人、纪念中国共产党成立</w:t>
      </w:r>
      <w:r>
        <w:t>100</w:t>
      </w:r>
      <w:r>
        <w:t>周年等活动</w:t>
      </w:r>
      <w:r>
        <w:t>40</w:t>
      </w:r>
      <w:r>
        <w:t>多场次；贺州市外来投资企业协会、贺州市物流商会、贺州保险行业协会等</w:t>
      </w:r>
      <w:r>
        <w:t>3</w:t>
      </w:r>
      <w:r>
        <w:t>家单位党支部获评</w:t>
      </w:r>
      <w:r>
        <w:t>“</w:t>
      </w:r>
      <w:r>
        <w:t>两新组织党建工作示范点</w:t>
      </w:r>
      <w:r>
        <w:t>”</w:t>
      </w:r>
      <w:r>
        <w:t>。</w:t>
      </w:r>
    </w:p>
    <w:p w:rsidR="00E30979" w:rsidRDefault="00E30979" w:rsidP="009E5C2D">
      <w:r>
        <w:t xml:space="preserve">    </w:t>
      </w:r>
      <w:r>
        <w:t>此外，贺州市工商联近年来推荐</w:t>
      </w:r>
      <w:r>
        <w:t>800</w:t>
      </w:r>
      <w:r>
        <w:t>多名非公有制经济人士担任各级人大代表、政协委员，自治区、市、县（区）工商联副主席、执常委，为民营经济人士健康发展树立风向标。</w:t>
      </w:r>
    </w:p>
    <w:p w:rsidR="00E30979" w:rsidRDefault="00E30979" w:rsidP="009E5C2D">
      <w:r>
        <w:t xml:space="preserve">    </w:t>
      </w:r>
      <w:r>
        <w:t>扬起</w:t>
      </w:r>
      <w:r>
        <w:t>“</w:t>
      </w:r>
      <w:r>
        <w:t>万企兴村</w:t>
      </w:r>
      <w:r>
        <w:t>”</w:t>
      </w:r>
      <w:r>
        <w:t>新风帆</w:t>
      </w:r>
    </w:p>
    <w:p w:rsidR="00E30979" w:rsidRDefault="00E30979" w:rsidP="009E5C2D">
      <w:r>
        <w:t xml:space="preserve">    </w:t>
      </w:r>
      <w:r>
        <w:t>栉风沐雨扶贫路，砥砺奋进奔小康。共同富裕，是社会主义的本质要求，是人民群众的共同期盼。对此，贺州市工商联积极引导民营企业家投身乡村振兴，共同扬起贺州市</w:t>
      </w:r>
      <w:r>
        <w:t>“</w:t>
      </w:r>
      <w:r>
        <w:t>小康船</w:t>
      </w:r>
      <w:r>
        <w:t>”</w:t>
      </w:r>
      <w:r>
        <w:t>新风帆，为建设新时代中国特色社会主义壮美贺州新篇章贡献强大力量。</w:t>
      </w:r>
    </w:p>
    <w:p w:rsidR="00E30979" w:rsidRDefault="00E30979" w:rsidP="009E5C2D">
      <w:r>
        <w:t xml:space="preserve">    </w:t>
      </w:r>
      <w:r>
        <w:t>根据全国</w:t>
      </w:r>
      <w:r>
        <w:t>“</w:t>
      </w:r>
      <w:r>
        <w:t>万企帮万村</w:t>
      </w:r>
      <w:r>
        <w:t>”</w:t>
      </w:r>
      <w:r>
        <w:t>精准扶贫行动台账系统数据统计，</w:t>
      </w:r>
      <w:r>
        <w:t>2020</w:t>
      </w:r>
      <w:r>
        <w:t>年贺州市民营企业参与帮扶的数量增量排全区第一并实现建档立卡贫困村全覆盖，该项工作得到自治区党委统战部和区工商联的认可表扬。截至</w:t>
      </w:r>
      <w:r>
        <w:t>2021</w:t>
      </w:r>
      <w:r>
        <w:t>年</w:t>
      </w:r>
      <w:r>
        <w:t>12</w:t>
      </w:r>
      <w:r>
        <w:t>月</w:t>
      </w:r>
      <w:r>
        <w:t>31</w:t>
      </w:r>
      <w:r>
        <w:t>日，全市共有</w:t>
      </w:r>
      <w:r>
        <w:t>1424</w:t>
      </w:r>
      <w:r>
        <w:t>家民营企业参与</w:t>
      </w:r>
      <w:r>
        <w:t>“</w:t>
      </w:r>
      <w:r>
        <w:t>万企帮万村</w:t>
      </w:r>
      <w:r>
        <w:t>”“</w:t>
      </w:r>
      <w:r>
        <w:t>万企兴万村</w:t>
      </w:r>
      <w:r>
        <w:t>”</w:t>
      </w:r>
      <w:r>
        <w:t>行动，帮扶金额</w:t>
      </w:r>
      <w:r>
        <w:t>3.62</w:t>
      </w:r>
      <w:r>
        <w:t>亿元，受帮扶人口近</w:t>
      </w:r>
      <w:r>
        <w:t>27</w:t>
      </w:r>
      <w:r>
        <w:t>万人。</w:t>
      </w:r>
    </w:p>
    <w:p w:rsidR="00E30979" w:rsidRDefault="00E30979" w:rsidP="009E5C2D">
      <w:r>
        <w:t xml:space="preserve">    </w:t>
      </w:r>
      <w:r>
        <w:t>特别值得一提的是，</w:t>
      </w:r>
      <w:r>
        <w:t>2019</w:t>
      </w:r>
      <w:r>
        <w:t>年，贺州市工商联与市委统战部、市非公办、扶贫办共同组织</w:t>
      </w:r>
      <w:r>
        <w:t>330</w:t>
      </w:r>
      <w:r>
        <w:t>名民营企业家挂任全市</w:t>
      </w:r>
      <w:r>
        <w:t>281</w:t>
      </w:r>
      <w:r>
        <w:t>个贫困村</w:t>
      </w:r>
      <w:r>
        <w:t>“</w:t>
      </w:r>
      <w:r>
        <w:t>荣誉村主任</w:t>
      </w:r>
      <w:r>
        <w:t>”</w:t>
      </w:r>
      <w:r>
        <w:t>，此项工作获评为自治区党委统战部</w:t>
      </w:r>
      <w:r>
        <w:t>2019</w:t>
      </w:r>
      <w:r>
        <w:t>年度创新奖。</w:t>
      </w:r>
      <w:r>
        <w:t>2021</w:t>
      </w:r>
      <w:r>
        <w:t>年以启动</w:t>
      </w:r>
      <w:r>
        <w:t>“</w:t>
      </w:r>
      <w:r>
        <w:t>万企兴万村</w:t>
      </w:r>
      <w:r>
        <w:t>”</w:t>
      </w:r>
      <w:r>
        <w:t>行动为契机，贺州市工商联协调金融机构助力民企，并在全市挂牌设立</w:t>
      </w:r>
      <w:r>
        <w:t>25</w:t>
      </w:r>
      <w:r>
        <w:t>个民营企业乡村振兴示范点，</w:t>
      </w:r>
      <w:r>
        <w:t>472</w:t>
      </w:r>
      <w:r>
        <w:t>名民营企业家继续担任</w:t>
      </w:r>
      <w:r>
        <w:t>281</w:t>
      </w:r>
      <w:r>
        <w:t>个结对村的乡村振兴</w:t>
      </w:r>
      <w:r>
        <w:t>“</w:t>
      </w:r>
      <w:r>
        <w:t>荣誉村主任</w:t>
      </w:r>
      <w:r>
        <w:t>”</w:t>
      </w:r>
      <w:r>
        <w:t>，此项工作作为典型经验在自治区工商联会议上介绍。</w:t>
      </w:r>
    </w:p>
    <w:p w:rsidR="00E30979" w:rsidRDefault="00E30979" w:rsidP="009E5C2D">
      <w:r>
        <w:t xml:space="preserve">    </w:t>
      </w:r>
      <w:r>
        <w:t>此外，在贺州市工商联推荐下，该市</w:t>
      </w:r>
      <w:r>
        <w:t>100</w:t>
      </w:r>
      <w:r>
        <w:t>多名非公有制经济人士获得自治区级以上荣誉。</w:t>
      </w:r>
      <w:r>
        <w:t>2021</w:t>
      </w:r>
      <w:r>
        <w:t>年</w:t>
      </w:r>
      <w:r>
        <w:t>2</w:t>
      </w:r>
      <w:r>
        <w:t>月</w:t>
      </w:r>
      <w:r>
        <w:t>5</w:t>
      </w:r>
      <w:r>
        <w:t>日，贺州市民营企业家广西万升石业有限公司董事长王万传获颁</w:t>
      </w:r>
      <w:r>
        <w:t>“</w:t>
      </w:r>
      <w:r>
        <w:t>全国脱贫攻坚先进个人</w:t>
      </w:r>
      <w:r>
        <w:t>”</w:t>
      </w:r>
      <w:r>
        <w:t>光荣称号。</w:t>
      </w:r>
    </w:p>
    <w:p w:rsidR="00E30979" w:rsidRDefault="00E30979" w:rsidP="009E5C2D">
      <w:r>
        <w:t xml:space="preserve">    </w:t>
      </w:r>
      <w:r>
        <w:t>注力</w:t>
      </w:r>
      <w:r>
        <w:t>“</w:t>
      </w:r>
      <w:r>
        <w:t>东融先行</w:t>
      </w:r>
      <w:r>
        <w:t>”</w:t>
      </w:r>
      <w:r>
        <w:t>加速器</w:t>
      </w:r>
    </w:p>
    <w:p w:rsidR="00E30979" w:rsidRDefault="00E30979" w:rsidP="009E5C2D">
      <w:r>
        <w:t xml:space="preserve">    </w:t>
      </w:r>
      <w:r>
        <w:t>贺州市毗邻粤港澳大湾区，被视为广西对外开放的前沿和窗口。习近平总书记在视察广西</w:t>
      </w:r>
      <w:r>
        <w:t>“4.27”</w:t>
      </w:r>
      <w:r>
        <w:t>重要讲话中强调，广西要在服务和融入新发展格局上展现新作为，主动对接长江经济带发展、粤港澳大湾区建设等国家重大战略，把独特区位优势更好转化为开放发展优势。</w:t>
      </w:r>
    </w:p>
    <w:p w:rsidR="00E30979" w:rsidRDefault="00E30979" w:rsidP="009E5C2D">
      <w:r>
        <w:t xml:space="preserve">    </w:t>
      </w:r>
      <w:r>
        <w:t>察势者智，驭势者赢。基于自治区党委赋予贺州</w:t>
      </w:r>
      <w:r>
        <w:t>“</w:t>
      </w:r>
      <w:r>
        <w:t>建设广西东融先行示范区</w:t>
      </w:r>
      <w:r>
        <w:t>”</w:t>
      </w:r>
      <w:r>
        <w:t>的使命定位，贺州市工商联引领两级工商联、商（协）会主动与大湾区五个市、县（区）工商联、三个商（协）会加强联动交流，缔结了友好合作关系。</w:t>
      </w:r>
    </w:p>
    <w:p w:rsidR="00E30979" w:rsidRDefault="00E30979" w:rsidP="009E5C2D">
      <w:r>
        <w:t xml:space="preserve">    </w:t>
      </w:r>
      <w:r>
        <w:t>理念是行动的先导。贺州市工商联积极参与《贺州市贯彻落实着力发展壮大民营经济的意见工作方案》等文件拟稿工作；深入商会、民企调研，撰写出一批包括《关于民营企业东融路径的思考》在内的高质量调研报告；引导企业家建言献策，在两会上提交提案议案总计超</w:t>
      </w:r>
      <w:r>
        <w:t>200</w:t>
      </w:r>
      <w:r>
        <w:t>件，其中</w:t>
      </w:r>
      <w:r>
        <w:t>“</w:t>
      </w:r>
      <w:r>
        <w:t>强化开放引领，高水平推进东融建设的建议</w:t>
      </w:r>
      <w:r>
        <w:t>”</w:t>
      </w:r>
      <w:r>
        <w:t>等多件提案被列为重点提案或大会发言。</w:t>
      </w:r>
    </w:p>
    <w:p w:rsidR="00E30979" w:rsidRDefault="00E30979" w:rsidP="009E5C2D">
      <w:r>
        <w:t xml:space="preserve">    </w:t>
      </w:r>
      <w:r>
        <w:t>明确思路，勇于进取。贺州市工商联抢抓</w:t>
      </w:r>
      <w:r>
        <w:t>“</w:t>
      </w:r>
      <w:r>
        <w:t>东融</w:t>
      </w:r>
      <w:r>
        <w:t>”</w:t>
      </w:r>
      <w:r>
        <w:t>契机，带领民企积极扩大朋友圈</w:t>
      </w:r>
      <w:r>
        <w:t>——</w:t>
      </w:r>
      <w:r>
        <w:t>组织民企参加广西全面对接粤港澳大湾区产业发展推介会、粤桂黔高铁经济带合作联席会和行业对接活动；开展工商联、商（协）会、民营企业与粤港澳大湾区同行</w:t>
      </w:r>
      <w:r>
        <w:t>“</w:t>
      </w:r>
      <w:r>
        <w:t>三结对</w:t>
      </w:r>
      <w:r>
        <w:t>”</w:t>
      </w:r>
      <w:r>
        <w:t>活动；与深圳市创新产业融合促进会共同发起成立深贺企业联盟，该项工作荣获</w:t>
      </w:r>
      <w:r>
        <w:t>2020</w:t>
      </w:r>
      <w:r>
        <w:t>年全区统战系统实践创新成果奖。同时，贺州市工商联组织企业家前往英国参加商业博览会，助企融入</w:t>
      </w:r>
      <w:r>
        <w:t>“</w:t>
      </w:r>
      <w:r>
        <w:t>双循环</w:t>
      </w:r>
      <w:r>
        <w:t>”</w:t>
      </w:r>
      <w:r>
        <w:t>新发展格局。</w:t>
      </w:r>
    </w:p>
    <w:p w:rsidR="00E30979" w:rsidRDefault="00E30979" w:rsidP="009E5C2D">
      <w:r>
        <w:t xml:space="preserve">    </w:t>
      </w:r>
      <w:r>
        <w:t>连年来，贺州市工商联共组织民营企业参加对外经贸交流活动</w:t>
      </w:r>
      <w:r>
        <w:t>30</w:t>
      </w:r>
      <w:r>
        <w:t>多次，在</w:t>
      </w:r>
      <w:r>
        <w:t>“</w:t>
      </w:r>
      <w:r>
        <w:t>请进来</w:t>
      </w:r>
      <w:r>
        <w:t>”</w:t>
      </w:r>
      <w:r>
        <w:t>方面，共邀请接待</w:t>
      </w:r>
      <w:r>
        <w:t>20</w:t>
      </w:r>
      <w:r>
        <w:t>多批逾</w:t>
      </w:r>
      <w:r>
        <w:t>500</w:t>
      </w:r>
      <w:r>
        <w:t>人次客商到贺州考察投资。</w:t>
      </w:r>
    </w:p>
    <w:p w:rsidR="00E30979" w:rsidRDefault="00E30979" w:rsidP="009E5C2D">
      <w:r>
        <w:t xml:space="preserve">    </w:t>
      </w:r>
      <w:r>
        <w:t>万山磅礴，必有主峰。在贺州市工商联主席赖芳的团结带领下，知名民企相继进驻贺州，推动当地民营经济加速发展。</w:t>
      </w:r>
      <w:r>
        <w:t>2021</w:t>
      </w:r>
      <w:r>
        <w:t>年</w:t>
      </w:r>
      <w:r>
        <w:t>11</w:t>
      </w:r>
      <w:r>
        <w:t>月初，赖芳带领该市县（区）工商联、商（协）会赴深圳市考察学习，先后与深圳市工商联、罗湖区工商联、龙华区工商联、深圳市电子商会、金晋实业有限公司沟通对接，积极促成贺州市电子信息产业招商推介会暨深圳市电子商会年会在贺州钟山县举办，</w:t>
      </w:r>
      <w:r>
        <w:t>10</w:t>
      </w:r>
      <w:r>
        <w:t>余家企业意向在钟山县投资兴业。此外，经贺州市工商联牵线引进的深圳市罗湖区珠宝协会及多家加工企业落户平桂区黄金珠宝产业园，投资</w:t>
      </w:r>
      <w:r>
        <w:t>2.5</w:t>
      </w:r>
      <w:r>
        <w:t>亿元的钟山县金诚商业投资有</w:t>
      </w:r>
      <w:r>
        <w:rPr>
          <w:rFonts w:hint="eastAsia"/>
        </w:rPr>
        <w:t>限公司落户钟山工业园，投资</w:t>
      </w:r>
      <w:r>
        <w:t>3</w:t>
      </w:r>
      <w:r>
        <w:t>亿元的海南懿辰健康产业公司智慧数字农业产业园项目已签约落地。</w:t>
      </w:r>
    </w:p>
    <w:p w:rsidR="00E30979" w:rsidRDefault="00E30979" w:rsidP="009E5C2D">
      <w:r>
        <w:t xml:space="preserve">    </w:t>
      </w:r>
      <w:r>
        <w:t>绵绵用力，久久为功。据不完全统计，贺州市民营企业已达</w:t>
      </w:r>
      <w:r>
        <w:t>25644</w:t>
      </w:r>
      <w:r>
        <w:t>家，在全市企业总量的占比高达</w:t>
      </w:r>
      <w:r>
        <w:t>89.65%</w:t>
      </w:r>
      <w:r>
        <w:t>；民营经济总量</w:t>
      </w:r>
      <w:r>
        <w:t>550</w:t>
      </w:r>
      <w:r>
        <w:t>多亿元，占全市</w:t>
      </w:r>
      <w:r>
        <w:t>GDP</w:t>
      </w:r>
      <w:r>
        <w:t>近六成。</w:t>
      </w:r>
    </w:p>
    <w:p w:rsidR="00E30979" w:rsidRDefault="00E30979" w:rsidP="009E5C2D">
      <w:pPr>
        <w:ind w:firstLine="420"/>
      </w:pPr>
      <w:r>
        <w:t>砥砺奋进</w:t>
      </w:r>
      <w:r>
        <w:t>“</w:t>
      </w:r>
      <w:r>
        <w:t>十四五</w:t>
      </w:r>
      <w:r>
        <w:t>”</w:t>
      </w:r>
      <w:r>
        <w:t>，风帆扬起正当时。赖芳表示，紧扣</w:t>
      </w:r>
      <w:r>
        <w:t>“</w:t>
      </w:r>
      <w:r>
        <w:t>两个健康</w:t>
      </w:r>
      <w:r>
        <w:t>”</w:t>
      </w:r>
      <w:r>
        <w:t>主题，贺州市工商联将不忘初心、牢记使命，继续开创工商联工作新局面，致力服务民营经济高质量发展，努力将</w:t>
      </w:r>
      <w:r>
        <w:t>“</w:t>
      </w:r>
      <w:r>
        <w:t>两个健康</w:t>
      </w:r>
      <w:r>
        <w:t>”</w:t>
      </w:r>
      <w:r>
        <w:t>工作推向更高的新台阶，为高质量建成广西东融先行示范区贡献力量，以新的成绩迎接党的二十大胜利召开。</w:t>
      </w:r>
    </w:p>
    <w:p w:rsidR="00E30979" w:rsidRDefault="00E30979" w:rsidP="009E5C2D">
      <w:pPr>
        <w:ind w:left="420" w:hanging="420"/>
        <w:jc w:val="right"/>
      </w:pPr>
      <w:r w:rsidRPr="00133FE8">
        <w:rPr>
          <w:rFonts w:hint="eastAsia"/>
        </w:rPr>
        <w:t>中华工商时报</w:t>
      </w:r>
      <w:r>
        <w:rPr>
          <w:rFonts w:hint="eastAsia"/>
        </w:rPr>
        <w:t xml:space="preserve"> 2022-3-21</w:t>
      </w:r>
    </w:p>
    <w:p w:rsidR="00E30979" w:rsidRDefault="00E30979" w:rsidP="00B85017">
      <w:pPr>
        <w:sectPr w:rsidR="00E30979" w:rsidSect="00B85017">
          <w:type w:val="continuous"/>
          <w:pgSz w:w="11906" w:h="16838"/>
          <w:pgMar w:top="1644" w:right="1236" w:bottom="1418" w:left="1814" w:header="851" w:footer="907" w:gutter="0"/>
          <w:pgNumType w:start="1"/>
          <w:cols w:space="720"/>
          <w:docGrid w:type="lines" w:linePitch="341" w:charSpace="2373"/>
        </w:sectPr>
      </w:pPr>
    </w:p>
    <w:p w:rsidR="001A6693" w:rsidRDefault="001A6693"/>
    <w:sectPr w:rsidR="001A669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0979"/>
    <w:rsid w:val="001A6693"/>
    <w:rsid w:val="00E309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309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3097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371</Words>
  <Characters>2121</Characters>
  <Application>Microsoft Office Word</Application>
  <DocSecurity>0</DocSecurity>
  <Lines>17</Lines>
  <Paragraphs>4</Paragraphs>
  <ScaleCrop>false</ScaleCrop>
  <Company>Microsoft</Company>
  <LinksUpToDate>false</LinksUpToDate>
  <CharactersWithSpaces>2488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2022-07-18T10:00:00Z</dcterms:created>
</cp:coreProperties>
</file>