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D4" w:rsidRDefault="00090FD4">
      <w:pPr>
        <w:pStyle w:val="1"/>
        <w:ind w:firstLineChars="0" w:firstLine="0"/>
      </w:pPr>
      <w:r>
        <w:rPr>
          <w:rFonts w:hint="eastAsia"/>
        </w:rPr>
        <w:t>陕西兴平：学深悟透笃行 实现党史学习教育成果转化见实效</w:t>
      </w:r>
    </w:p>
    <w:p w:rsidR="00090FD4" w:rsidRDefault="00090FD4">
      <w:pPr>
        <w:ind w:firstLine="420"/>
        <w:jc w:val="left"/>
      </w:pPr>
      <w:r>
        <w:rPr>
          <w:rFonts w:hint="eastAsia"/>
        </w:rPr>
        <w:t>集中学习党史、组织机关干部开展讨论、观看革命战士事迹展览馆、聆听抗美援朝老党员讲述革命故事……党史学习教育开展以来，兴平市各级纪检监察组织牢牢把握“学党史、悟思想、办实事、开新局”的要求，多形式多载体开展党史学习教育活动，不断推动党史学习教育成果转化为办实事、开新局的动力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胸怀千秋伟业，恰是百年风华。在建党百年之际，兴平市纪委监委把党史学习教育作为一项重要的政治任务来抓，提早部署提前谋划，制定下发《兴平市纪委监委机关开展党史学习教育的实施方案》，召开全市纪检监察组织党史学习教育动员会，在全市纪检监察系统掀起了党史学习的热潮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“将党史与新中国史、改革开放史、社会主义发展史结合起来学习，我更加深刻地认识到红色政权的不容易，深入了解了党的光荣传统、宝贵经验和伟大成就，在今后的工作中，要传承好红色基因，不断提高政治三力，做细做实正风反腐肃纪具体措施。”在该市纪委监委机关党史学习“小课堂”上，党风政风监督室干部与大家分享学习感悟。据悉，该市纪委监委依托每周五集体学习，分阶段、分专题组织纪检监察干部系统学习党史，坚持学原著、读原文、悟原理，不断提高机关干部“政治三力”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各镇（街道）纪（工）委着眼辖区现实，用好党性体检中心和地区红色资源，将党史学习教育与现实实际相结合，多元化多形式开展党史教育。“我志愿加入中国共产党，拥护党的纲领，遵守党的章程……”在党性体检中心，阜寨镇全体纪检监察干部庄重地举起右手，再次重温入党誓词，铮铮誓言掷地有声。“听了老战士讲述的革命故事，战场上的惨烈、革命斗争的艰辛深深震撼了我。”马嵬街道纪工委组织纪检监察干部聆听老战士讲述革命故事。依托本地红色资源，各镇（街道）纪（工）委将党史学习课堂延伸至红色场馆、田间地头，纪检监察干部走进魏野畴事迹展览馆、赵梦桃纪念馆，通过实地走访、主体宣讲、专题实践，从身边的党史学起，推动党史教育落地生根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各级纪检监察组织在“学党史”“悟思想”的基础上，注重学思践悟，结合职能职责，发挥监督保障执行、促进完善发展作用，充分发挥党史学习教育效果，一线“办实事”“开新局”。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市纪委监委以党史学习教育为契机，紧盯群众身边的不正之风和微腐败问题，聚焦解决群众“急难愁盼”问题，实现党史学习教育成果转化为为民服务的实效。安排部署整治群众身边的腐败和作风问题专项工作，聚焦巩固拓展脱贫攻坚同乡村振兴有效衔接中、中央惠民富民政策落实、民生领域、损害社会公平正义等方面的突出问题，制定任务清单、责任清单，切实维护群众切身利益。驻政府办纪检监察组结合当前优化营商环境工作部署，通过查阅资料、明察暗访、走访调查的方式，深入</w:t>
      </w:r>
      <w:r>
        <w:rPr>
          <w:rFonts w:hint="eastAsia"/>
        </w:rPr>
        <w:t>11</w:t>
      </w:r>
      <w:r>
        <w:rPr>
          <w:rFonts w:hint="eastAsia"/>
        </w:rPr>
        <w:t>家单位了解企业发展过程中，相关办事部门是否存在“推绕拖”“门好进、事难办，不作为、慢作为”的问题。马嵬街道纪工委结合春耕工作，深入一线“面对面”聆听群众需求，切实解决好人民群众最关心最直接最现实的利益问题。</w:t>
      </w:r>
    </w:p>
    <w:p w:rsidR="00090FD4" w:rsidRDefault="00090FD4">
      <w:pPr>
        <w:ind w:firstLine="420"/>
        <w:jc w:val="left"/>
      </w:pPr>
      <w:r>
        <w:rPr>
          <w:rFonts w:hint="eastAsia"/>
        </w:rPr>
        <w:t>“下一步，我们将把党史学习教育与纪检监察史学习结合起来，开展系列教育活动，持续深化党史学习教育，督促纪检监察干部把党的历史学习好，切实把学习教育成果转化为纪检监察工作的强大助力，不断增强人民群众幸福感、获得感、安全感。”该市纪委监委相关负责人表示。</w:t>
      </w:r>
    </w:p>
    <w:p w:rsidR="00090FD4" w:rsidRDefault="00090FD4">
      <w:pPr>
        <w:ind w:firstLine="420"/>
        <w:jc w:val="right"/>
      </w:pPr>
      <w:r>
        <w:rPr>
          <w:rFonts w:hint="eastAsia"/>
        </w:rPr>
        <w:t>秦风网</w:t>
      </w:r>
      <w:r>
        <w:rPr>
          <w:rFonts w:hint="eastAsia"/>
        </w:rPr>
        <w:t>2021-04-12</w:t>
      </w:r>
    </w:p>
    <w:p w:rsidR="00090FD4" w:rsidRDefault="00090FD4" w:rsidP="00F601C9">
      <w:pPr>
        <w:sectPr w:rsidR="00090FD4" w:rsidSect="00F601C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C7ADA" w:rsidRDefault="007C7ADA"/>
    <w:sectPr w:rsidR="007C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FD4"/>
    <w:rsid w:val="00090FD4"/>
    <w:rsid w:val="007C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90FD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90FD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2022-06-15T07:15:00Z</dcterms:created>
</cp:coreProperties>
</file>