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F45" w:rsidRDefault="00837F45" w:rsidP="000D50B1">
      <w:pPr>
        <w:pStyle w:val="1"/>
        <w:rPr>
          <w:rFonts w:hint="eastAsia"/>
        </w:rPr>
      </w:pPr>
      <w:r w:rsidRPr="000D50B1">
        <w:rPr>
          <w:rFonts w:hint="eastAsia"/>
        </w:rPr>
        <w:t>太原市工商联参加厦洽会深化两地合作助推招商引资</w:t>
      </w:r>
    </w:p>
    <w:p w:rsidR="00837F45" w:rsidRDefault="00837F45" w:rsidP="00837F45">
      <w:pPr>
        <w:ind w:firstLineChars="200" w:firstLine="420"/>
      </w:pPr>
      <w:r>
        <w:rPr>
          <w:rFonts w:hint="eastAsia"/>
        </w:rPr>
        <w:t>核心提示：为扩展厦洽会招商引资成果，充分发挥厦洽会引进来和走出去的平台作用和资源优势，扎实做好我市参会参展及招商引资工作，太原市工商联于</w:t>
      </w:r>
      <w:r>
        <w:t>9</w:t>
      </w:r>
      <w:r>
        <w:t>月</w:t>
      </w:r>
      <w:r>
        <w:t>7</w:t>
      </w:r>
      <w:r>
        <w:t>日随山西省团太原分团赴厦门参会。会前，太原市工商联与厦门市工商联进行了接洽，围绕以商招商、厦洽会期间工作、商会改革、行业党建等进行了友好交流，并签订了友好合作协议，以期在</w:t>
      </w:r>
    </w:p>
    <w:p w:rsidR="00837F45" w:rsidRDefault="00837F45" w:rsidP="00837F45">
      <w:pPr>
        <w:ind w:firstLineChars="200" w:firstLine="420"/>
      </w:pPr>
      <w:r>
        <w:rPr>
          <w:rFonts w:hint="eastAsia"/>
        </w:rPr>
        <w:t>免责声明</w:t>
      </w:r>
      <w:r>
        <w:t>:</w:t>
      </w:r>
      <w:r>
        <w:t>本文版权归原作者所有</w:t>
      </w:r>
      <w:r>
        <w:t>,</w:t>
      </w:r>
      <w:r>
        <w:t>如有侵权</w:t>
      </w:r>
      <w:r>
        <w:t>,</w:t>
      </w:r>
      <w:r>
        <w:t>请您立即联系通知我们及时删除</w:t>
      </w:r>
      <w:r>
        <w:t>.</w:t>
      </w:r>
      <w:r>
        <w:t>联系电话</w:t>
      </w:r>
      <w:r>
        <w:t>15300248390,</w:t>
      </w:r>
      <w:r>
        <w:t>谢谢</w:t>
      </w:r>
    </w:p>
    <w:p w:rsidR="00837F45" w:rsidRDefault="00837F45" w:rsidP="00837F45">
      <w:pPr>
        <w:ind w:firstLineChars="200" w:firstLine="420"/>
      </w:pPr>
      <w:r>
        <w:rPr>
          <w:rFonts w:hint="eastAsia"/>
        </w:rPr>
        <w:t>为扩展厦洽会招商引资成果，充分发挥厦洽会“引进来”和“走出去”的平台作用和资源优势，扎实做好我市参会参展及招商引资工作，太原市工商联于</w:t>
      </w:r>
      <w:r>
        <w:t>9</w:t>
      </w:r>
      <w:r>
        <w:t>月</w:t>
      </w:r>
      <w:r>
        <w:t>7</w:t>
      </w:r>
      <w:r>
        <w:t>日随山西省团太原分团赴厦门参会。</w:t>
      </w:r>
    </w:p>
    <w:p w:rsidR="00837F45" w:rsidRDefault="00837F45" w:rsidP="00837F45">
      <w:pPr>
        <w:ind w:firstLineChars="200" w:firstLine="420"/>
        <w:rPr>
          <w:rFonts w:hint="eastAsia"/>
        </w:rPr>
      </w:pPr>
      <w:r>
        <w:rPr>
          <w:rFonts w:hint="eastAsia"/>
        </w:rPr>
        <w:t>会前，太原市工商联与厦门市工商联进行了接洽，围绕以商招商、厦洽会期间工作、商会改革、行业党建等进行了友好交流，并签订了友好合作协议，以期在招商引资、异地商会建设、政府政策宣传上加大合作力度。太原市工商联还主动与山西厦门商会、厦门南安商会对接，介绍了太原的历史文化、投融资环境及市委、市政府对于异地商会组织的支持政策，探讨进一步发挥商会的平台优势，促进更多好企业、好项目在太原落实落地。市工商联邀请到香港工商总会、厦门市工商联主要领导及当地有投资意向的“六新”企业参加太原市“聚焦‘六新’（厦门）招商引资推介会暨‘一带一路’区域合作对接会”。</w:t>
      </w:r>
    </w:p>
    <w:p w:rsidR="00837F45" w:rsidRDefault="00837F45" w:rsidP="00837F45">
      <w:pPr>
        <w:ind w:firstLineChars="200" w:firstLine="420"/>
      </w:pPr>
      <w:smartTag w:uri="urn:schemas-microsoft-com:office:smarttags" w:element="chsdate">
        <w:smartTagPr>
          <w:attr w:name="Year" w:val="2020"/>
          <w:attr w:name="Month" w:val="9"/>
          <w:attr w:name="Day" w:val="8"/>
          <w:attr w:name="IsLunarDate" w:val="False"/>
          <w:attr w:name="IsROCDate" w:val="False"/>
        </w:smartTagPr>
        <w:r>
          <w:t>9</w:t>
        </w:r>
        <w:r>
          <w:t>月</w:t>
        </w:r>
        <w:r>
          <w:t>8</w:t>
        </w:r>
        <w:r>
          <w:t>日</w:t>
        </w:r>
      </w:smartTag>
      <w:r>
        <w:t>，</w:t>
      </w:r>
      <w:r>
        <w:t>2020</w:t>
      </w:r>
      <w:r>
        <w:t>厦门国际投资贸易洽谈会开幕，山西省、太原市展馆展区精彩亮相，全面展示了山西转型发展的新面貌、新形象。</w:t>
      </w:r>
    </w:p>
    <w:p w:rsidR="00837F45" w:rsidRDefault="00837F45" w:rsidP="00837F45">
      <w:pPr>
        <w:ind w:firstLineChars="200" w:firstLine="420"/>
        <w:rPr>
          <w:rFonts w:hint="eastAsia"/>
        </w:rPr>
      </w:pPr>
      <w:smartTag w:uri="urn:schemas-microsoft-com:office:smarttags" w:element="chsdate">
        <w:smartTagPr>
          <w:attr w:name="Year" w:val="2020"/>
          <w:attr w:name="Month" w:val="9"/>
          <w:attr w:name="Day" w:val="8"/>
          <w:attr w:name="IsLunarDate" w:val="False"/>
          <w:attr w:name="IsROCDate" w:val="False"/>
        </w:smartTagPr>
        <w:r>
          <w:t>9</w:t>
        </w:r>
        <w:r>
          <w:t>月</w:t>
        </w:r>
        <w:r>
          <w:t>8</w:t>
        </w:r>
        <w:r>
          <w:t>日</w:t>
        </w:r>
      </w:smartTag>
      <w:r>
        <w:t>下午</w:t>
      </w:r>
      <w:r>
        <w:t>2</w:t>
      </w:r>
      <w:r>
        <w:t>点</w:t>
      </w:r>
      <w:r>
        <w:t>30</w:t>
      </w:r>
      <w:r>
        <w:t>分，《太原市人民政府</w:t>
      </w:r>
      <w:r>
        <w:t xml:space="preserve"> </w:t>
      </w:r>
      <w:r>
        <w:t>厦门市人民政府促进友好交往全面深化合作协议》在厦洽会现场签约，山西省副省长卢东亮出席仪式并见证两地友好签约。厦门市与太原市于</w:t>
      </w:r>
      <w:r>
        <w:t>1993</w:t>
      </w:r>
      <w:r>
        <w:t>年建立友好城市，期间两市开展多次交流合作取得了良好效果。该协议的签订，将进一步巩固并发展两市的友好合作关系，推动两市在优化营商环境、科技创新、人文旅游、人才交流、经济贸易等领域全方位交流合作，实现优势互补、共赢发展。</w:t>
      </w:r>
    </w:p>
    <w:p w:rsidR="00837F45" w:rsidRDefault="00837F45" w:rsidP="00837F45">
      <w:pPr>
        <w:ind w:firstLineChars="200" w:firstLine="420"/>
      </w:pPr>
      <w:smartTag w:uri="urn:schemas-microsoft-com:office:smarttags" w:element="chsdate">
        <w:smartTagPr>
          <w:attr w:name="Year" w:val="2020"/>
          <w:attr w:name="Month" w:val="9"/>
          <w:attr w:name="Day" w:val="9"/>
          <w:attr w:name="IsLunarDate" w:val="False"/>
          <w:attr w:name="IsROCDate" w:val="False"/>
        </w:smartTagPr>
        <w:r>
          <w:t>9</w:t>
        </w:r>
        <w:r>
          <w:t>月</w:t>
        </w:r>
        <w:r>
          <w:t>9</w:t>
        </w:r>
        <w:r>
          <w:t>日</w:t>
        </w:r>
      </w:smartTag>
      <w:r>
        <w:t>上午，在厦门宝龙铂尔曼酒店召开了太原市</w:t>
      </w:r>
      <w:r>
        <w:t>“</w:t>
      </w:r>
      <w:r>
        <w:t>聚焦</w:t>
      </w:r>
      <w:r>
        <w:t>'</w:t>
      </w:r>
      <w:r>
        <w:t>六新</w:t>
      </w:r>
      <w:r>
        <w:t>'</w:t>
      </w:r>
      <w:r>
        <w:t>（厦门）招商引资推介会暨</w:t>
      </w:r>
      <w:r>
        <w:t>'</w:t>
      </w:r>
      <w:r>
        <w:t>一带一路</w:t>
      </w:r>
      <w:r>
        <w:t>'</w:t>
      </w:r>
      <w:r>
        <w:t>区域合作对接会</w:t>
      </w:r>
      <w:r>
        <w:t>”</w:t>
      </w:r>
      <w:r>
        <w:t>，太原市邀请厦门市</w:t>
      </w:r>
      <w:r>
        <w:t>13</w:t>
      </w:r>
      <w:r>
        <w:t>家有投资意愿的民营企业参加了会议。太原市工商联会员企业山西喜跃发道路建设养护有限公司、山西水塔醋业股份有限公司、山西亚鑫煤焦化有限公司、古交市矾石沟煤焦有限公司参加了项目签约仪式。</w:t>
      </w:r>
    </w:p>
    <w:p w:rsidR="00837F45" w:rsidRDefault="00837F45" w:rsidP="00837F45">
      <w:pPr>
        <w:ind w:firstLineChars="200" w:firstLine="420"/>
        <w:rPr>
          <w:rFonts w:hint="eastAsia"/>
        </w:rPr>
      </w:pPr>
      <w:r>
        <w:rPr>
          <w:rFonts w:hint="eastAsia"/>
        </w:rPr>
        <w:t>借力</w:t>
      </w:r>
      <w:r>
        <w:t>2020</w:t>
      </w:r>
      <w:r>
        <w:t>年厦门国际投资贸易洽谈会平台，太原市工商联将引领民营企业，通过产业对接、项目洽谈、以商招商等方式，充分展示太原市转型新成果、投资新环境、发展新优势，全面推介太原市投资项目和营商环境，吸引投资，为促进太原市经济高质量发展做出贡献。</w:t>
      </w:r>
    </w:p>
    <w:p w:rsidR="00837F45" w:rsidRDefault="00837F45" w:rsidP="00837F45">
      <w:pPr>
        <w:ind w:firstLineChars="200" w:firstLine="420"/>
        <w:jc w:val="right"/>
        <w:rPr>
          <w:rFonts w:hint="eastAsia"/>
        </w:rPr>
      </w:pPr>
      <w:r w:rsidRPr="000D50B1">
        <w:rPr>
          <w:rFonts w:hint="eastAsia"/>
        </w:rPr>
        <w:t>晋联通</w:t>
      </w:r>
      <w:smartTag w:uri="urn:schemas-microsoft-com:office:smarttags" w:element="chsdate">
        <w:smartTagPr>
          <w:attr w:name="Year" w:val="2020"/>
          <w:attr w:name="Month" w:val="9"/>
          <w:attr w:name="Day" w:val="14"/>
          <w:attr w:name="IsLunarDate" w:val="False"/>
          <w:attr w:name="IsROCDate" w:val="False"/>
        </w:smartTagPr>
        <w:r>
          <w:rPr>
            <w:rFonts w:hint="eastAsia"/>
          </w:rPr>
          <w:t>2020-9-14</w:t>
        </w:r>
      </w:smartTag>
    </w:p>
    <w:p w:rsidR="00837F45" w:rsidRDefault="00837F45" w:rsidP="00B9206D">
      <w:pPr>
        <w:sectPr w:rsidR="00837F45" w:rsidSect="00B9206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E5A1A" w:rsidRDefault="005E5A1A"/>
    <w:sectPr w:rsidR="005E5A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7F45"/>
    <w:rsid w:val="005E5A1A"/>
    <w:rsid w:val="00837F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37F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7F4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37F4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974</Characters>
  <Application>Microsoft Office Word</Application>
  <DocSecurity>0</DocSecurity>
  <Lines>8</Lines>
  <Paragraphs>2</Paragraphs>
  <ScaleCrop>false</ScaleCrop>
  <Company>Microsoft</Company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2022-07-18T07:15:00Z</dcterms:created>
</cp:coreProperties>
</file>