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7689" w:rsidRDefault="00CB7689" w:rsidP="003D293E">
      <w:pPr>
        <w:pStyle w:val="1"/>
      </w:pPr>
      <w:r>
        <w:rPr>
          <w:rFonts w:hint="eastAsia"/>
        </w:rPr>
        <w:t xml:space="preserve"> </w:t>
      </w:r>
      <w:bookmarkStart w:id="0" w:name="_Toc111130923"/>
      <w:r w:rsidRPr="003D293E">
        <w:rPr>
          <w:rFonts w:hint="eastAsia"/>
        </w:rPr>
        <w:t>孕新机</w:t>
      </w:r>
      <w:r w:rsidRPr="003D293E">
        <w:t xml:space="preserve"> 开新局 谱新篇 推动工商联事业新发展</w:t>
      </w:r>
      <w:r w:rsidRPr="003D293E">
        <w:t>——</w:t>
      </w:r>
      <w:r w:rsidRPr="003D293E">
        <w:t>汕头市工商业联合会（总商会）2020年度工作报告</w:t>
      </w:r>
      <w:bookmarkEnd w:id="0"/>
    </w:p>
    <w:p w:rsidR="00CB7689" w:rsidRDefault="00CB7689" w:rsidP="00CB7689">
      <w:pPr>
        <w:ind w:firstLineChars="200" w:firstLine="420"/>
      </w:pPr>
      <w:r>
        <w:t>2020</w:t>
      </w:r>
      <w:r>
        <w:t>年，市工商联牢牢把握</w:t>
      </w:r>
      <w:r>
        <w:t>“</w:t>
      </w:r>
      <w:r>
        <w:t>两个健康</w:t>
      </w:r>
      <w:r>
        <w:t>”</w:t>
      </w:r>
      <w:r>
        <w:t>工作主题，积极践行新时代工商联事业新发展理念，孕新机、开新局、谱新篇，各项工作取得新进展。</w:t>
      </w:r>
    </w:p>
    <w:p w:rsidR="00CB7689" w:rsidRDefault="00CB7689" w:rsidP="00CB7689">
      <w:pPr>
        <w:ind w:firstLineChars="200" w:firstLine="420"/>
      </w:pPr>
      <w:r>
        <w:rPr>
          <w:rFonts w:hint="eastAsia"/>
        </w:rPr>
        <w:t>一、提高站位，树牢信念，持之以恒促进非公有制经济人士健康成长</w:t>
      </w:r>
    </w:p>
    <w:p w:rsidR="00CB7689" w:rsidRDefault="00CB7689" w:rsidP="00CB7689">
      <w:pPr>
        <w:ind w:firstLineChars="200" w:firstLine="420"/>
      </w:pPr>
      <w:r>
        <w:rPr>
          <w:rFonts w:hint="eastAsia"/>
        </w:rPr>
        <w:t>（一）讲政治，强教育，深入学习贯彻落实习近平总书记重要讲话重要指示精神</w:t>
      </w:r>
    </w:p>
    <w:p w:rsidR="00CB7689" w:rsidRDefault="00CB7689" w:rsidP="00CB7689">
      <w:pPr>
        <w:ind w:firstLineChars="200" w:firstLine="420"/>
      </w:pPr>
      <w:r>
        <w:t>1.</w:t>
      </w:r>
      <w:r>
        <w:t>加强思想政治学习。深入学习十九届五中全会、习近平总书记重要讲话重要指示等精神，持续更新跟进学习习近平总书记系列重要讲话</w:t>
      </w:r>
      <w:r>
        <w:t>40</w:t>
      </w:r>
      <w:r>
        <w:t>余篇。</w:t>
      </w:r>
    </w:p>
    <w:p w:rsidR="00CB7689" w:rsidRDefault="00CB7689" w:rsidP="00CB7689">
      <w:pPr>
        <w:ind w:firstLineChars="200" w:firstLine="420"/>
      </w:pPr>
      <w:r>
        <w:t>2.</w:t>
      </w:r>
      <w:r>
        <w:t>深化理想信念教育。一是加大思想教育力度，在非公经济领域掀起学习热潮。二是开展</w:t>
      </w:r>
      <w:r>
        <w:t>“</w:t>
      </w:r>
      <w:r>
        <w:t>深调研</w:t>
      </w:r>
      <w:r>
        <w:t>·</w:t>
      </w:r>
      <w:r>
        <w:t>广宣讲</w:t>
      </w:r>
      <w:r>
        <w:t>”</w:t>
      </w:r>
      <w:r>
        <w:t>活动，深入基层和企业一线开展宣讲。市委常委、统战部部长陈丽文走进联泰集团，为我市民营企业家宣讲。编印三本宣传小册子共</w:t>
      </w:r>
      <w:r>
        <w:t>4500</w:t>
      </w:r>
      <w:r>
        <w:t>份，发送到基层和企业。三是组织</w:t>
      </w:r>
      <w:r>
        <w:t>“</w:t>
      </w:r>
      <w:r>
        <w:t>追寻总书记足迹，感悟总书记讲话</w:t>
      </w:r>
      <w:r>
        <w:t>”</w:t>
      </w:r>
      <w:r>
        <w:t>活动，重走习近平总书记在汕考察调研路线，牢记总书记谆谆教导。四是启动</w:t>
      </w:r>
      <w:r>
        <w:t>“</w:t>
      </w:r>
      <w:r>
        <w:t>新时代</w:t>
      </w:r>
      <w:r>
        <w:t>·</w:t>
      </w:r>
      <w:r>
        <w:t>新潮青</w:t>
      </w:r>
      <w:r>
        <w:t>”</w:t>
      </w:r>
      <w:r>
        <w:t>培养工程。市青年商会分别与汕头市社会主义学院、汕头大学商学院签订合作协议，启动</w:t>
      </w:r>
      <w:r>
        <w:t>“</w:t>
      </w:r>
      <w:r>
        <w:t>新时代</w:t>
      </w:r>
      <w:r>
        <w:t>·</w:t>
      </w:r>
      <w:r>
        <w:t>新潮青</w:t>
      </w:r>
      <w:r>
        <w:t>”</w:t>
      </w:r>
      <w:r>
        <w:t>培养工程。我会副会长、广东永成隆有限公司总经</w:t>
      </w:r>
      <w:r>
        <w:rPr>
          <w:rFonts w:hint="eastAsia"/>
        </w:rPr>
        <w:t>理方少平获“广东省爱国拥军模范个人”命名表彰。</w:t>
      </w:r>
    </w:p>
    <w:p w:rsidR="00CB7689" w:rsidRDefault="00CB7689" w:rsidP="00CB7689">
      <w:pPr>
        <w:ind w:firstLineChars="200" w:firstLine="420"/>
      </w:pPr>
      <w:r>
        <w:rPr>
          <w:rFonts w:hint="eastAsia"/>
        </w:rPr>
        <w:t>（二）讲奉献，强担当，助力决战脱贫攻坚服务乡村振兴</w:t>
      </w:r>
    </w:p>
    <w:p w:rsidR="00CB7689" w:rsidRDefault="00CB7689" w:rsidP="00CB7689">
      <w:pPr>
        <w:ind w:firstLineChars="200" w:firstLine="420"/>
      </w:pPr>
      <w:r>
        <w:rPr>
          <w:rFonts w:hint="eastAsia"/>
        </w:rPr>
        <w:t>做好南澳县城西村对口帮扶，落实帮扶资金</w:t>
      </w:r>
      <w:r>
        <w:t>75</w:t>
      </w:r>
      <w:r>
        <w:t>万余元，启动村集体经济建设项目</w:t>
      </w:r>
      <w:r>
        <w:t>2</w:t>
      </w:r>
      <w:r>
        <w:t>个、建立长效资产收益项目</w:t>
      </w:r>
      <w:r>
        <w:t>1</w:t>
      </w:r>
      <w:r>
        <w:t>个，帮扶的</w:t>
      </w:r>
      <w:r>
        <w:t>10</w:t>
      </w:r>
      <w:r>
        <w:t>户</w:t>
      </w:r>
      <w:r>
        <w:t>30</w:t>
      </w:r>
      <w:r>
        <w:t>人全部脱贫。发动超过</w:t>
      </w:r>
      <w:r>
        <w:t>200</w:t>
      </w:r>
      <w:r>
        <w:t>家会员企业投身</w:t>
      </w:r>
      <w:r>
        <w:t>“</w:t>
      </w:r>
      <w:r>
        <w:t>千企帮千村</w:t>
      </w:r>
      <w:r>
        <w:t>”</w:t>
      </w:r>
      <w:r>
        <w:t>，结对帮扶乡村。我会副主席单位联泰集团获评</w:t>
      </w:r>
      <w:r>
        <w:t>“</w:t>
      </w:r>
      <w:r>
        <w:t>广东扶贫济困日十周年突出贡献金奖</w:t>
      </w:r>
      <w:r>
        <w:t>”</w:t>
      </w:r>
      <w:r>
        <w:t>、连续九年荣获</w:t>
      </w:r>
      <w:r>
        <w:t>“</w:t>
      </w:r>
      <w:r>
        <w:t>广东扶贫济困红棉杯金杯</w:t>
      </w:r>
      <w:r>
        <w:t>”</w:t>
      </w:r>
      <w:r>
        <w:t>；我会副主席黄婉茹荣誉</w:t>
      </w:r>
      <w:r>
        <w:t>“</w:t>
      </w:r>
      <w:r>
        <w:t>广东省</w:t>
      </w:r>
      <w:r>
        <w:t>2020</w:t>
      </w:r>
      <w:r>
        <w:t>年度慈善公益个人</w:t>
      </w:r>
      <w:r>
        <w:t>”</w:t>
      </w:r>
      <w:r>
        <w:t>称号；柏亚农村电商驿站有限公司的</w:t>
      </w:r>
      <w:r>
        <w:t>“</w:t>
      </w:r>
      <w:r>
        <w:t>农村电商驿站构建新型乡村助农服务体系</w:t>
      </w:r>
      <w:r>
        <w:t>”</w:t>
      </w:r>
      <w:r>
        <w:t>获评全省乡村振兴</w:t>
      </w:r>
      <w:r>
        <w:t>“</w:t>
      </w:r>
      <w:r>
        <w:t>万企帮万村</w:t>
      </w:r>
      <w:r>
        <w:t>”</w:t>
      </w:r>
      <w:r>
        <w:t>帮扶优秀典型案例。</w:t>
      </w:r>
    </w:p>
    <w:p w:rsidR="00CB7689" w:rsidRDefault="00CB7689" w:rsidP="00CB7689">
      <w:pPr>
        <w:ind w:firstLineChars="200" w:firstLine="420"/>
      </w:pPr>
      <w:r>
        <w:rPr>
          <w:rFonts w:hint="eastAsia"/>
        </w:rPr>
        <w:t>（三）</w:t>
      </w:r>
      <w:r>
        <w:t xml:space="preserve"> </w:t>
      </w:r>
      <w:r>
        <w:t>讲典型，强宣传，大力弘扬企业家精神</w:t>
      </w:r>
    </w:p>
    <w:p w:rsidR="00CB7689" w:rsidRDefault="00CB7689" w:rsidP="00CB7689">
      <w:pPr>
        <w:ind w:firstLineChars="200" w:firstLine="420"/>
      </w:pPr>
      <w:r>
        <w:rPr>
          <w:rFonts w:hint="eastAsia"/>
        </w:rPr>
        <w:t>发挥“汕头市总商会”微信公众号、汕头工商联网站和出版物《桥梯》三大平台作用，加强信息宣传服务。一年来，采编稿件</w:t>
      </w:r>
      <w:r>
        <w:t>270</w:t>
      </w:r>
      <w:r>
        <w:t>多篇，首次被</w:t>
      </w:r>
      <w:r>
        <w:t>“</w:t>
      </w:r>
      <w:r>
        <w:t>学习强国</w:t>
      </w:r>
      <w:r>
        <w:t>”</w:t>
      </w:r>
      <w:r>
        <w:t>采用</w:t>
      </w:r>
      <w:r>
        <w:t>2</w:t>
      </w:r>
      <w:r>
        <w:t>篇，经济导报采用</w:t>
      </w:r>
      <w:r>
        <w:t>5</w:t>
      </w:r>
      <w:r>
        <w:t>篇，省委统战部采用</w:t>
      </w:r>
      <w:r>
        <w:t>1</w:t>
      </w:r>
      <w:r>
        <w:t>篇，南方</w:t>
      </w:r>
      <w:r>
        <w:t>+</w:t>
      </w:r>
      <w:r>
        <w:t>采用</w:t>
      </w:r>
      <w:r>
        <w:t>2</w:t>
      </w:r>
      <w:r>
        <w:t>篇，省工商联采用</w:t>
      </w:r>
      <w:r>
        <w:t>30</w:t>
      </w:r>
      <w:r>
        <w:t>篇；在汕头新闻播出</w:t>
      </w:r>
      <w:r>
        <w:t>15</w:t>
      </w:r>
      <w:r>
        <w:t>次，汕头日报、橄榄台等采用</w:t>
      </w:r>
      <w:r>
        <w:t>47</w:t>
      </w:r>
      <w:r>
        <w:t>篇。</w:t>
      </w:r>
    </w:p>
    <w:p w:rsidR="00CB7689" w:rsidRDefault="00CB7689" w:rsidP="00CB7689">
      <w:pPr>
        <w:ind w:firstLineChars="200" w:firstLine="420"/>
      </w:pPr>
      <w:r>
        <w:rPr>
          <w:rFonts w:hint="eastAsia"/>
        </w:rPr>
        <w:t>（四）讲建设，强基础，持续改进非公经济党建工作质量</w:t>
      </w:r>
    </w:p>
    <w:p w:rsidR="00CB7689" w:rsidRDefault="00CB7689" w:rsidP="00CB7689">
      <w:pPr>
        <w:ind w:firstLineChars="200" w:firstLine="420"/>
      </w:pPr>
      <w:r>
        <w:t>1.</w:t>
      </w:r>
      <w:r>
        <w:t>深化学习举措，提升思想教育成效。在市委党校举办全市非公经济领域示范培训班。</w:t>
      </w:r>
    </w:p>
    <w:p w:rsidR="00CB7689" w:rsidRDefault="00CB7689" w:rsidP="00CB7689">
      <w:pPr>
        <w:ind w:firstLineChars="200" w:firstLine="420"/>
      </w:pPr>
      <w:r>
        <w:t>2.</w:t>
      </w:r>
      <w:r>
        <w:t>夯实党建基础，持续改进工作质量。新建企业党支部</w:t>
      </w:r>
      <w:r>
        <w:t>1</w:t>
      </w:r>
      <w:r>
        <w:t>个。市药业商会党支部和金乐大酒店有限公司党支部党员彭如仪同志受市委党的建设工作领导小组表彰，分别获</w:t>
      </w:r>
      <w:r>
        <w:t>“</w:t>
      </w:r>
      <w:r>
        <w:t>先进基层党组织</w:t>
      </w:r>
      <w:r>
        <w:t>”</w:t>
      </w:r>
      <w:r>
        <w:t>和</w:t>
      </w:r>
      <w:r>
        <w:t>“</w:t>
      </w:r>
      <w:r>
        <w:t>优秀共产党员</w:t>
      </w:r>
      <w:r>
        <w:t>”</w:t>
      </w:r>
      <w:r>
        <w:t>称号。</w:t>
      </w:r>
    </w:p>
    <w:p w:rsidR="00CB7689" w:rsidRDefault="00CB7689" w:rsidP="00CB7689">
      <w:pPr>
        <w:ind w:firstLineChars="200" w:firstLine="420"/>
      </w:pPr>
      <w:r>
        <w:t>3.</w:t>
      </w:r>
      <w:r>
        <w:t>加强队伍建设，着力推动素质提升。市非公党委及</w:t>
      </w:r>
      <w:r>
        <w:t>8</w:t>
      </w:r>
      <w:r>
        <w:t>家基层党组织顺利完成换届。组织党务骨干到党委办短期跟班学习。</w:t>
      </w:r>
    </w:p>
    <w:p w:rsidR="00CB7689" w:rsidRDefault="00CB7689" w:rsidP="00CB7689">
      <w:pPr>
        <w:ind w:firstLineChars="200" w:firstLine="420"/>
      </w:pPr>
      <w:r>
        <w:rPr>
          <w:rFonts w:hint="eastAsia"/>
        </w:rPr>
        <w:t>二、孕育新机，开创新局，凝心聚力促进非公有制经济健康发展</w:t>
      </w:r>
    </w:p>
    <w:p w:rsidR="00CB7689" w:rsidRDefault="00CB7689" w:rsidP="00CB7689">
      <w:pPr>
        <w:ind w:firstLineChars="200" w:firstLine="420"/>
      </w:pPr>
      <w:r>
        <w:rPr>
          <w:rFonts w:hint="eastAsia"/>
        </w:rPr>
        <w:t>（一）讲命令，强责任，全面投入疫情防控和复工复产大战大考</w:t>
      </w:r>
    </w:p>
    <w:p w:rsidR="00CB7689" w:rsidRDefault="00CB7689" w:rsidP="00CB7689">
      <w:pPr>
        <w:ind w:firstLineChars="200" w:firstLine="420"/>
      </w:pPr>
      <w:r>
        <w:rPr>
          <w:rFonts w:hint="eastAsia"/>
        </w:rPr>
        <w:t>疫情发生后，市工商联第一时间投入抗疫大战大考，积极当好抗疫“组织员”，诉求“传达员”，融资“服务员”，权益“守护员”和物资“保障员”。据不完全统计，全国</w:t>
      </w:r>
      <w:r>
        <w:t>36(</w:t>
      </w:r>
      <w:r>
        <w:t>近百</w:t>
      </w:r>
      <w:r>
        <w:t>)</w:t>
      </w:r>
      <w:r>
        <w:t>家潮汕商会捐款超过</w:t>
      </w:r>
      <w:r>
        <w:t>16</w:t>
      </w:r>
      <w:r>
        <w:t>亿元，物资</w:t>
      </w:r>
      <w:r>
        <w:t>5900</w:t>
      </w:r>
      <w:r>
        <w:t>多万元；全市</w:t>
      </w:r>
      <w:r>
        <w:t>23</w:t>
      </w:r>
      <w:r>
        <w:t>家商（协）会、</w:t>
      </w:r>
      <w:r>
        <w:t>350</w:t>
      </w:r>
      <w:r>
        <w:t>家会员企业捐款约</w:t>
      </w:r>
      <w:r>
        <w:t>6500</w:t>
      </w:r>
      <w:r>
        <w:t>万元，物资近</w:t>
      </w:r>
      <w:r>
        <w:t>3000</w:t>
      </w:r>
      <w:r>
        <w:t>万元。汕头市工商联被省联评为</w:t>
      </w:r>
      <w:r>
        <w:t>“</w:t>
      </w:r>
      <w:r>
        <w:t>广东省抗击新冠肺炎疫情先进工商联</w:t>
      </w:r>
      <w:r>
        <w:t>”</w:t>
      </w:r>
      <w:r>
        <w:t>；广东泰恩康医药股份有限公司和广东省联泰集团有限公司获全国工商联</w:t>
      </w:r>
      <w:r>
        <w:t>“</w:t>
      </w:r>
      <w:r>
        <w:t>抗击新冠肺炎疫情先进民营企业</w:t>
      </w:r>
      <w:r>
        <w:t>”</w:t>
      </w:r>
      <w:r>
        <w:t>荣誉称号；黑龙江省潮汕商会、绍兴市潮汕商会、海南省潮商经济促进会和海</w:t>
      </w:r>
      <w:r>
        <w:rPr>
          <w:rFonts w:hint="eastAsia"/>
        </w:rPr>
        <w:t>南省潮汕商会等</w:t>
      </w:r>
      <w:r>
        <w:t>4</w:t>
      </w:r>
      <w:r>
        <w:t>家潮商组织荣获全国工商联</w:t>
      </w:r>
      <w:r>
        <w:t>“</w:t>
      </w:r>
      <w:r>
        <w:t>抗击新冠肺炎疫情先进商会组织</w:t>
      </w:r>
      <w:r>
        <w:t>”</w:t>
      </w:r>
      <w:r>
        <w:t>称号；拉芳家化等</w:t>
      </w:r>
      <w:r>
        <w:t>16</w:t>
      </w:r>
      <w:r>
        <w:t>家会员企业获评</w:t>
      </w:r>
      <w:r>
        <w:t>“</w:t>
      </w:r>
      <w:r>
        <w:t>广东省抗击性肺炎疫情突出贡献企业</w:t>
      </w:r>
      <w:r>
        <w:t>”</w:t>
      </w:r>
      <w:r>
        <w:t>，市药业商会等</w:t>
      </w:r>
      <w:r>
        <w:t>5</w:t>
      </w:r>
      <w:r>
        <w:t>家协会荣获</w:t>
      </w:r>
      <w:r>
        <w:t>“</w:t>
      </w:r>
      <w:r>
        <w:t>广东省抗击新冠肺炎疫情突出贡献协会</w:t>
      </w:r>
      <w:r>
        <w:t>”</w:t>
      </w:r>
      <w:r>
        <w:t>；汕头东风印刷股份有限公司获市委市政府</w:t>
      </w:r>
      <w:r>
        <w:t>“</w:t>
      </w:r>
      <w:r>
        <w:t>汕头市抗击新冠肺炎疫情先进集体</w:t>
      </w:r>
      <w:r>
        <w:t>”</w:t>
      </w:r>
      <w:r>
        <w:t>称号；广东正超电气有限公司等</w:t>
      </w:r>
      <w:r>
        <w:t>7</w:t>
      </w:r>
      <w:r>
        <w:t>家会员企业被市防控指挥办授予</w:t>
      </w:r>
      <w:r>
        <w:t>“</w:t>
      </w:r>
      <w:r>
        <w:t>爱心企业（团体）</w:t>
      </w:r>
      <w:r>
        <w:t>”</w:t>
      </w:r>
      <w:r>
        <w:t>称号。</w:t>
      </w:r>
    </w:p>
    <w:p w:rsidR="00CB7689" w:rsidRDefault="00CB7689" w:rsidP="00CB7689">
      <w:pPr>
        <w:ind w:firstLineChars="200" w:firstLine="420"/>
      </w:pPr>
      <w:r>
        <w:rPr>
          <w:rFonts w:hint="eastAsia"/>
        </w:rPr>
        <w:t>（二）讲大局，强建言，充分发挥参谋助手作用</w:t>
      </w:r>
    </w:p>
    <w:p w:rsidR="00CB7689" w:rsidRDefault="00CB7689" w:rsidP="00CB7689">
      <w:pPr>
        <w:ind w:firstLineChars="200" w:firstLine="420"/>
      </w:pPr>
      <w:r>
        <w:t>1.</w:t>
      </w:r>
      <w:r>
        <w:t>积极建言献策，发挥参谋助手作用。在去年市政协大会上，我会提交的《打造一流营商环境，激活特区发展新活力》被列为</w:t>
      </w:r>
      <w:r>
        <w:t>2020</w:t>
      </w:r>
      <w:r>
        <w:t>年一号提案。</w:t>
      </w:r>
    </w:p>
    <w:p w:rsidR="00CB7689" w:rsidRDefault="00CB7689" w:rsidP="00CB7689">
      <w:pPr>
        <w:ind w:firstLineChars="200" w:firstLine="420"/>
      </w:pPr>
      <w:r>
        <w:t>2.</w:t>
      </w:r>
      <w:r>
        <w:t>在全市非公经济领域开展</w:t>
      </w:r>
      <w:r>
        <w:t>“</w:t>
      </w:r>
      <w:r>
        <w:t>深调研</w:t>
      </w:r>
      <w:r>
        <w:t>·</w:t>
      </w:r>
      <w:r>
        <w:t>广宣讲</w:t>
      </w:r>
      <w:r>
        <w:t>”</w:t>
      </w:r>
      <w:r>
        <w:t>活动。制订《</w:t>
      </w:r>
      <w:r>
        <w:t>“</w:t>
      </w:r>
      <w:r>
        <w:t>深调研</w:t>
      </w:r>
      <w:r>
        <w:t>·</w:t>
      </w:r>
      <w:r>
        <w:t>广宣讲</w:t>
      </w:r>
      <w:r>
        <w:t>”</w:t>
      </w:r>
      <w:r>
        <w:t>活动工作方案》，围绕</w:t>
      </w:r>
      <w:r>
        <w:t>“</w:t>
      </w:r>
      <w:r>
        <w:t>激发和弘扬企业家精神，推动高质量发展</w:t>
      </w:r>
      <w:r>
        <w:t>”</w:t>
      </w:r>
      <w:r>
        <w:t>等</w:t>
      </w:r>
      <w:r>
        <w:t>5</w:t>
      </w:r>
      <w:r>
        <w:t>个课题开展深调研。</w:t>
      </w:r>
    </w:p>
    <w:p w:rsidR="00CB7689" w:rsidRDefault="00CB7689" w:rsidP="00CB7689">
      <w:pPr>
        <w:ind w:firstLineChars="200" w:firstLine="420"/>
      </w:pPr>
      <w:r>
        <w:t xml:space="preserve">3. </w:t>
      </w:r>
      <w:r>
        <w:t>围绕服务中心，深入开展调查研究。制订《汕头市工商联（总商会）</w:t>
      </w:r>
      <w:r>
        <w:t>2020</w:t>
      </w:r>
      <w:r>
        <w:t>年调研工作方案》，围绕</w:t>
      </w:r>
      <w:r>
        <w:t>“</w:t>
      </w:r>
      <w:r>
        <w:t>新时代民营经济统战工作调研</w:t>
      </w:r>
      <w:r>
        <w:t>”</w:t>
      </w:r>
      <w:r>
        <w:t>等</w:t>
      </w:r>
      <w:r>
        <w:t>10</w:t>
      </w:r>
      <w:r>
        <w:t>多个专题开展调查研究。</w:t>
      </w:r>
    </w:p>
    <w:p w:rsidR="00CB7689" w:rsidRDefault="00CB7689" w:rsidP="00CB7689">
      <w:pPr>
        <w:ind w:firstLineChars="200" w:firstLine="420"/>
      </w:pPr>
      <w:r>
        <w:rPr>
          <w:rFonts w:hint="eastAsia"/>
        </w:rPr>
        <w:t>（三）讲经济，强服务，助推民营企业高质量发展</w:t>
      </w:r>
    </w:p>
    <w:p w:rsidR="00CB7689" w:rsidRDefault="00CB7689" w:rsidP="00CB7689">
      <w:pPr>
        <w:ind w:firstLineChars="200" w:firstLine="420"/>
      </w:pPr>
      <w:r>
        <w:rPr>
          <w:rFonts w:hint="eastAsia"/>
        </w:rPr>
        <w:t>联合市投资促进局、中信保、市税务局、市工信局、大唐集团等单位，开展“政企面对面，一季一谈”系列活动，搭建政企沟通平台。</w:t>
      </w:r>
    </w:p>
    <w:p w:rsidR="00CB7689" w:rsidRDefault="00CB7689" w:rsidP="00CB7689">
      <w:pPr>
        <w:ind w:firstLineChars="200" w:firstLine="420"/>
      </w:pPr>
      <w:r>
        <w:rPr>
          <w:rFonts w:hint="eastAsia"/>
        </w:rPr>
        <w:t>（四）讲乡情，强联络，发挥潮商在汕头经济特区发展中的重要作用</w:t>
      </w:r>
    </w:p>
    <w:p w:rsidR="00CB7689" w:rsidRDefault="00CB7689" w:rsidP="00CB7689">
      <w:pPr>
        <w:ind w:firstLineChars="200" w:firstLine="420"/>
      </w:pPr>
      <w:r>
        <w:rPr>
          <w:rFonts w:hint="eastAsia"/>
        </w:rPr>
        <w:t>拜访上海潮汕商会等</w:t>
      </w:r>
      <w:r>
        <w:t>17</w:t>
      </w:r>
      <w:r>
        <w:t>家潮商组织，接待北京潮商会等</w:t>
      </w:r>
      <w:r>
        <w:t>8</w:t>
      </w:r>
      <w:r>
        <w:t>家工商社团，推介汕头崭新面貌和蓬勃生机，发动各地潮商关心支持汕头，回乡投资兴业。</w:t>
      </w:r>
    </w:p>
    <w:p w:rsidR="00CB7689" w:rsidRDefault="00CB7689" w:rsidP="00CB7689">
      <w:pPr>
        <w:ind w:firstLineChars="200" w:firstLine="420"/>
      </w:pPr>
      <w:r>
        <w:rPr>
          <w:rFonts w:hint="eastAsia"/>
        </w:rPr>
        <w:t>（五）讲法律，强维权，为民营企业发展保驾护航</w:t>
      </w:r>
    </w:p>
    <w:p w:rsidR="00CB7689" w:rsidRDefault="00CB7689" w:rsidP="00CB7689">
      <w:pPr>
        <w:ind w:firstLineChars="200" w:firstLine="420"/>
      </w:pPr>
      <w:r>
        <w:rPr>
          <w:rFonts w:hint="eastAsia"/>
        </w:rPr>
        <w:t>联合检察系统举办“服务‘六稳’‘六保’，护航民企发展”为主题的检察开放日活动。联合市法学会和市新阶联，举办“百名法学家百场报告会”进企业——《民法典》专场报告会。联合我会法律顾问单位——广东众大律师事务所开设微信群云课堂。市濠江区工艺行业协会设立知识产权仲裁调解工作站。</w:t>
      </w:r>
    </w:p>
    <w:p w:rsidR="00CB7689" w:rsidRDefault="00CB7689" w:rsidP="00CB7689">
      <w:pPr>
        <w:ind w:firstLineChars="200" w:firstLine="420"/>
      </w:pPr>
      <w:r>
        <w:rPr>
          <w:rFonts w:hint="eastAsia"/>
        </w:rPr>
        <w:t>三、谱写新篇，激发活力，不断增强工商联组织的凝聚力、影响力和执行力</w:t>
      </w:r>
    </w:p>
    <w:p w:rsidR="00CB7689" w:rsidRDefault="00CB7689" w:rsidP="00CB7689">
      <w:pPr>
        <w:ind w:firstLineChars="200" w:firstLine="420"/>
      </w:pPr>
      <w:r>
        <w:t>1.</w:t>
      </w:r>
      <w:r>
        <w:t>深化组织建设，为工商联事业发展增添后劲。首次实行主席（会长）轮值制度。举办</w:t>
      </w:r>
      <w:r>
        <w:t>2020</w:t>
      </w:r>
      <w:r>
        <w:t>年粤东四市工商联基层组织建设学习交流会。</w:t>
      </w:r>
    </w:p>
    <w:p w:rsidR="00CB7689" w:rsidRDefault="00CB7689" w:rsidP="00CB7689">
      <w:pPr>
        <w:ind w:firstLineChars="200" w:firstLine="420"/>
      </w:pPr>
      <w:r>
        <w:t>2.</w:t>
      </w:r>
      <w:r>
        <w:t>夯实基层建设，为工商联事业发展打牢基础。扎实推进</w:t>
      </w:r>
      <w:r>
        <w:t>“</w:t>
      </w:r>
      <w:r>
        <w:t>五好</w:t>
      </w:r>
      <w:r>
        <w:t>”</w:t>
      </w:r>
      <w:r>
        <w:t>县级工商联建设。全市</w:t>
      </w:r>
      <w:r>
        <w:t>7</w:t>
      </w:r>
      <w:r>
        <w:t>个区县工商联全部获得省</w:t>
      </w:r>
      <w:r>
        <w:t>“</w:t>
      </w:r>
      <w:r>
        <w:t>五好</w:t>
      </w:r>
      <w:r>
        <w:t>”</w:t>
      </w:r>
      <w:r>
        <w:t>县级工商联认定，实现省</w:t>
      </w:r>
      <w:r>
        <w:t>“</w:t>
      </w:r>
      <w:r>
        <w:t>五好</w:t>
      </w:r>
      <w:r>
        <w:t>”</w:t>
      </w:r>
      <w:r>
        <w:t>县级工商联全覆盖。濠江区工商联、澄海区工商联获评</w:t>
      </w:r>
      <w:r>
        <w:t>2019</w:t>
      </w:r>
      <w:r>
        <w:t>年全国</w:t>
      </w:r>
      <w:r>
        <w:t>“</w:t>
      </w:r>
      <w:r>
        <w:t>五好</w:t>
      </w:r>
      <w:r>
        <w:t>”</w:t>
      </w:r>
      <w:r>
        <w:t>县级工商联。深入推进</w:t>
      </w:r>
      <w:r>
        <w:t>“</w:t>
      </w:r>
      <w:r>
        <w:t>四好</w:t>
      </w:r>
      <w:r>
        <w:t>”</w:t>
      </w:r>
      <w:r>
        <w:t>商会建设。市家居行业协会等</w:t>
      </w:r>
      <w:r>
        <w:t>4</w:t>
      </w:r>
      <w:r>
        <w:t>家协会获评</w:t>
      </w:r>
      <w:r>
        <w:t>2019</w:t>
      </w:r>
      <w:r>
        <w:t>年广东省工商联系统</w:t>
      </w:r>
      <w:r>
        <w:t>“</w:t>
      </w:r>
      <w:r>
        <w:t>四好</w:t>
      </w:r>
      <w:r>
        <w:t>”</w:t>
      </w:r>
      <w:r>
        <w:t>商会；市药业商会等</w:t>
      </w:r>
      <w:r>
        <w:t>5</w:t>
      </w:r>
      <w:r>
        <w:t>家商（协）会获评</w:t>
      </w:r>
      <w:r>
        <w:t>2020</w:t>
      </w:r>
      <w:r>
        <w:t>年广东省工商联系统</w:t>
      </w:r>
      <w:r>
        <w:t>“</w:t>
      </w:r>
      <w:r>
        <w:t>四好</w:t>
      </w:r>
      <w:r>
        <w:t>”</w:t>
      </w:r>
      <w:r>
        <w:t>商会。</w:t>
      </w:r>
    </w:p>
    <w:p w:rsidR="00CB7689" w:rsidRDefault="00CB7689" w:rsidP="00CB7689">
      <w:pPr>
        <w:ind w:firstLineChars="200" w:firstLine="420"/>
      </w:pPr>
      <w:r>
        <w:t>3.</w:t>
      </w:r>
      <w:r>
        <w:t>加强队伍建设，为工商联事业发展注入活力。一年来，增补副主席</w:t>
      </w:r>
      <w:r>
        <w:t>2</w:t>
      </w:r>
      <w:r>
        <w:t>名、副会长</w:t>
      </w:r>
      <w:r>
        <w:t>4</w:t>
      </w:r>
      <w:r>
        <w:t>名，常委</w:t>
      </w:r>
      <w:r>
        <w:t>14</w:t>
      </w:r>
      <w:r>
        <w:t>名，执委</w:t>
      </w:r>
      <w:r>
        <w:t>26</w:t>
      </w:r>
      <w:r>
        <w:t>名，监事</w:t>
      </w:r>
      <w:r>
        <w:t>1</w:t>
      </w:r>
      <w:r>
        <w:t>名。吸收市湛茂企业服务中心为团体会员，吸收直属会员若干，会员数增加约</w:t>
      </w:r>
      <w:r>
        <w:t>1000</w:t>
      </w:r>
      <w:r>
        <w:t>名，增长</w:t>
      </w:r>
      <w:r>
        <w:t>10%</w:t>
      </w:r>
      <w:r>
        <w:t>。</w:t>
      </w:r>
    </w:p>
    <w:p w:rsidR="00CB7689" w:rsidRDefault="00CB7689" w:rsidP="00CB7689">
      <w:pPr>
        <w:ind w:firstLineChars="200" w:firstLine="420"/>
      </w:pPr>
      <w:r>
        <w:t>4.</w:t>
      </w:r>
      <w:r>
        <w:t>狠抓制度建设，为工商联事业发展提供保障。完善制订理论学习、办文办会、行政管理、财务支出、保密档案等多项工作制度。完善党组理论学习中心组学习制度。加强机关党建工作，打造学习型党支部，树立工商联机关良好形象。</w:t>
      </w:r>
    </w:p>
    <w:p w:rsidR="00CB7689" w:rsidRDefault="00CB7689" w:rsidP="00CB7689">
      <w:pPr>
        <w:ind w:firstLineChars="200" w:firstLine="420"/>
      </w:pPr>
      <w:r>
        <w:t>2021</w:t>
      </w:r>
      <w:r>
        <w:t>年工作计划</w:t>
      </w:r>
    </w:p>
    <w:p w:rsidR="00CB7689" w:rsidRDefault="00CB7689" w:rsidP="00CB7689">
      <w:pPr>
        <w:ind w:firstLineChars="200" w:firstLine="420"/>
      </w:pPr>
      <w:r>
        <w:t>2021</w:t>
      </w:r>
      <w:r>
        <w:t>年，市工商联将统筹推进</w:t>
      </w:r>
      <w:r>
        <w:t>“2021</w:t>
      </w:r>
      <w:r>
        <w:t>年汕头市工商联</w:t>
      </w:r>
      <w:r>
        <w:t>‘</w:t>
      </w:r>
      <w:r>
        <w:t>彩虹行动</w:t>
      </w:r>
      <w:r>
        <w:t>’”</w:t>
      </w:r>
      <w:r>
        <w:t>，在新时代经济特区建设中迎头赶上贡献工商联力量。</w:t>
      </w:r>
    </w:p>
    <w:p w:rsidR="00CB7689" w:rsidRDefault="00CB7689" w:rsidP="00CB7689">
      <w:pPr>
        <w:ind w:firstLineChars="200" w:firstLine="420"/>
      </w:pPr>
      <w:r>
        <w:rPr>
          <w:rFonts w:hint="eastAsia"/>
        </w:rPr>
        <w:t>一、“彩虹行动”之红色引领行动</w:t>
      </w:r>
    </w:p>
    <w:p w:rsidR="00CB7689" w:rsidRDefault="00CB7689" w:rsidP="00CB7689">
      <w:pPr>
        <w:ind w:firstLineChars="200" w:firstLine="420"/>
      </w:pPr>
      <w:r>
        <w:rPr>
          <w:rFonts w:hint="eastAsia"/>
        </w:rPr>
        <w:t>开展理想信念教育学习培训，挂牌设立理想信念实践点。夯实党建根基，推进常委以上企业党组织覆盖。建立联系培育机制，建立联系培育点。</w:t>
      </w:r>
    </w:p>
    <w:p w:rsidR="00CB7689" w:rsidRDefault="00CB7689" w:rsidP="00CB7689">
      <w:pPr>
        <w:ind w:firstLineChars="200" w:firstLine="420"/>
      </w:pPr>
      <w:r>
        <w:rPr>
          <w:rFonts w:hint="eastAsia"/>
        </w:rPr>
        <w:t>二、“彩虹行动”之橙色暖企行动</w:t>
      </w:r>
    </w:p>
    <w:p w:rsidR="00CB7689" w:rsidRDefault="00CB7689" w:rsidP="00CB7689">
      <w:pPr>
        <w:ind w:firstLineChars="200" w:firstLine="420"/>
      </w:pPr>
      <w:r>
        <w:rPr>
          <w:rFonts w:hint="eastAsia"/>
        </w:rPr>
        <w:t>推进“政企面对面，一季一谈”系列活动。搭建银企对接桥梁。办好各地潮汕商会会长座谈会和第九届国际潮商大会。做好会员培训工作。颁布实施《汕头市工商联（总商会）团体会员管理指导办法》。与医疗机构、航空公司等合作，推出工商联会员</w:t>
      </w:r>
      <w:r>
        <w:t>VIP</w:t>
      </w:r>
      <w:r>
        <w:t>服务。</w:t>
      </w:r>
    </w:p>
    <w:p w:rsidR="00CB7689" w:rsidRDefault="00CB7689" w:rsidP="00CB7689">
      <w:pPr>
        <w:ind w:firstLineChars="200" w:firstLine="420"/>
      </w:pPr>
      <w:r>
        <w:rPr>
          <w:rFonts w:hint="eastAsia"/>
        </w:rPr>
        <w:t>三、“彩虹行动”之蓝色护航行动</w:t>
      </w:r>
    </w:p>
    <w:p w:rsidR="00CB7689" w:rsidRDefault="00CB7689" w:rsidP="00CB7689">
      <w:pPr>
        <w:ind w:firstLineChars="200" w:firstLine="420"/>
      </w:pPr>
      <w:r>
        <w:rPr>
          <w:rFonts w:hint="eastAsia"/>
        </w:rPr>
        <w:t>与市公安局、市检察院等单位建立联络合作机制，签订合作框架协议，搭建民营企业法律服务平台。完善数据库建设。</w:t>
      </w:r>
    </w:p>
    <w:p w:rsidR="00CB7689" w:rsidRDefault="00CB7689" w:rsidP="00CB7689">
      <w:pPr>
        <w:ind w:firstLineChars="200" w:firstLine="420"/>
      </w:pPr>
      <w:r>
        <w:rPr>
          <w:rFonts w:hint="eastAsia"/>
        </w:rPr>
        <w:t>四、“彩虹行动”之绿色健康行动</w:t>
      </w:r>
    </w:p>
    <w:p w:rsidR="00CB7689" w:rsidRDefault="00CB7689" w:rsidP="00CB7689">
      <w:pPr>
        <w:ind w:firstLineChars="200" w:firstLine="420"/>
      </w:pPr>
      <w:r>
        <w:rPr>
          <w:rFonts w:hint="eastAsia"/>
        </w:rPr>
        <w:t>推动民营企业家履行社会责任。确立“一商会一村一项目”乡村振兴工作新模式，打造“以企带村、以村促企、村企互动”的乡村振兴双赢新格局。积极参与创建文明城市工作。</w:t>
      </w:r>
    </w:p>
    <w:p w:rsidR="00CB7689" w:rsidRDefault="00CB7689" w:rsidP="00CB7689">
      <w:pPr>
        <w:ind w:firstLineChars="200" w:firstLine="420"/>
      </w:pPr>
      <w:r>
        <w:rPr>
          <w:rFonts w:hint="eastAsia"/>
        </w:rPr>
        <w:t>五、“彩虹行动”之青色交流行动</w:t>
      </w:r>
    </w:p>
    <w:p w:rsidR="00CB7689" w:rsidRDefault="00CB7689" w:rsidP="00CB7689">
      <w:pPr>
        <w:ind w:firstLineChars="200" w:firstLine="420"/>
      </w:pPr>
      <w:r>
        <w:rPr>
          <w:rFonts w:hint="eastAsia"/>
        </w:rPr>
        <w:t>探索建立联席会议机制，建立全市民营企业工作联系会议。加大政治安排推荐力度。推介汕头投资环境，为潮商回汕投资考察牵线搭桥。</w:t>
      </w:r>
    </w:p>
    <w:p w:rsidR="00CB7689" w:rsidRDefault="00CB7689" w:rsidP="00CB7689">
      <w:pPr>
        <w:ind w:firstLineChars="200" w:firstLine="420"/>
      </w:pPr>
      <w:r>
        <w:rPr>
          <w:rFonts w:hint="eastAsia"/>
        </w:rPr>
        <w:t>六、“彩虹行动”之紫色培树行动</w:t>
      </w:r>
    </w:p>
    <w:p w:rsidR="00CB7689" w:rsidRDefault="00CB7689" w:rsidP="00CB7689">
      <w:pPr>
        <w:ind w:firstLineChars="200" w:firstLine="420"/>
      </w:pPr>
      <w:r>
        <w:rPr>
          <w:rFonts w:hint="eastAsia"/>
        </w:rPr>
        <w:t>评选表彰一批民营经济领域先进人物。开展纪念建党</w:t>
      </w:r>
      <w:r>
        <w:t>100</w:t>
      </w:r>
      <w:r>
        <w:t>周年系列活动，表彰一批先进党组织、优秀党员、优秀党务工作者。做好全国</w:t>
      </w:r>
      <w:r>
        <w:t>“</w:t>
      </w:r>
      <w:r>
        <w:t>五好</w:t>
      </w:r>
      <w:r>
        <w:t>”</w:t>
      </w:r>
      <w:r>
        <w:t>县级工商联的培育工作。</w:t>
      </w:r>
    </w:p>
    <w:p w:rsidR="00CB7689" w:rsidRDefault="00CB7689" w:rsidP="00CB7689">
      <w:pPr>
        <w:ind w:firstLineChars="200" w:firstLine="420"/>
      </w:pPr>
      <w:r>
        <w:rPr>
          <w:rFonts w:hint="eastAsia"/>
        </w:rPr>
        <w:t>七、“彩虹行动”之金色传承行动</w:t>
      </w:r>
    </w:p>
    <w:p w:rsidR="00CB7689" w:rsidRDefault="00CB7689" w:rsidP="00CB7689">
      <w:pPr>
        <w:ind w:firstLineChars="200" w:firstLine="420"/>
      </w:pPr>
      <w:r>
        <w:rPr>
          <w:rFonts w:hint="eastAsia"/>
        </w:rPr>
        <w:t>吸收新产业、先进产能行业的商会及企业入会。强化对年轻一代非公有制经济人士的培育，推动成立青年企业商会、和青年专委。</w:t>
      </w:r>
    </w:p>
    <w:p w:rsidR="00CB7689" w:rsidRDefault="00CB7689" w:rsidP="00CB7689">
      <w:pPr>
        <w:ind w:firstLineChars="200" w:firstLine="420"/>
      </w:pPr>
      <w:r>
        <w:t>2021</w:t>
      </w:r>
      <w:r>
        <w:t>年，感恩奋进、起而行之，为推动汕头在新征程上迈好第一步、展现新气象展示工商联的新担当、新作为！</w:t>
      </w:r>
    </w:p>
    <w:p w:rsidR="00CB7689" w:rsidRDefault="00CB7689" w:rsidP="00CB7689">
      <w:pPr>
        <w:ind w:firstLineChars="200" w:firstLine="420"/>
        <w:jc w:val="right"/>
      </w:pPr>
      <w:r w:rsidRPr="00C74F69">
        <w:rPr>
          <w:rFonts w:hint="eastAsia"/>
        </w:rPr>
        <w:t>汕头市工商业联合会</w:t>
      </w:r>
      <w:r w:rsidRPr="00C74F69">
        <w:t>2021-03-06</w:t>
      </w:r>
    </w:p>
    <w:p w:rsidR="00CB7689" w:rsidRDefault="00CB7689" w:rsidP="00437FE8">
      <w:pPr>
        <w:sectPr w:rsidR="00CB7689" w:rsidSect="00437FE8">
          <w:type w:val="continuous"/>
          <w:pgSz w:w="11906" w:h="16838"/>
          <w:pgMar w:top="1644" w:right="1236" w:bottom="1418" w:left="1814" w:header="851" w:footer="907" w:gutter="0"/>
          <w:pgNumType w:start="1"/>
          <w:cols w:space="720"/>
          <w:docGrid w:type="lines" w:linePitch="341" w:charSpace="2373"/>
        </w:sectPr>
      </w:pPr>
    </w:p>
    <w:p w:rsidR="008B4C84" w:rsidRDefault="008B4C84"/>
    <w:sectPr w:rsidR="008B4C8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B7689"/>
    <w:rsid w:val="008B4C84"/>
    <w:rsid w:val="00CB768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CB7689"/>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CB7689"/>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524</Words>
  <Characters>2992</Characters>
  <Application>Microsoft Office Word</Application>
  <DocSecurity>0</DocSecurity>
  <Lines>24</Lines>
  <Paragraphs>7</Paragraphs>
  <ScaleCrop>false</ScaleCrop>
  <Company>Sky123.Org</Company>
  <LinksUpToDate>false</LinksUpToDate>
  <CharactersWithSpaces>3509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revision>1</cp:revision>
  <dcterms:created xsi:type="dcterms:W3CDTF">2022-08-16T01:35:00Z</dcterms:created>
</cp:coreProperties>
</file>