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54E" w:rsidRDefault="004D454E" w:rsidP="00EA4D90">
      <w:pPr>
        <w:pStyle w:val="1"/>
      </w:pPr>
      <w:r w:rsidRPr="00EA4D90">
        <w:rPr>
          <w:rFonts w:hint="eastAsia"/>
        </w:rPr>
        <w:t>滨海新区工商联、新区公安局经侦支队</w:t>
      </w:r>
      <w:r w:rsidRPr="00EA4D90">
        <w:t xml:space="preserve"> 启动2021年</w:t>
      </w:r>
      <w:r w:rsidRPr="00EA4D90">
        <w:t>“</w:t>
      </w:r>
      <w:r w:rsidRPr="00EA4D90">
        <w:t>企业服务日</w:t>
      </w:r>
      <w:r w:rsidRPr="00EA4D90">
        <w:t>”</w:t>
      </w:r>
      <w:r w:rsidRPr="00EA4D90">
        <w:t>活动</w:t>
      </w:r>
    </w:p>
    <w:p w:rsidR="004D454E" w:rsidRDefault="004D454E" w:rsidP="004D454E">
      <w:pPr>
        <w:ind w:firstLineChars="200" w:firstLine="420"/>
      </w:pPr>
      <w:r>
        <w:rPr>
          <w:rFonts w:hint="eastAsia"/>
        </w:rPr>
        <w:t>企业服务日</w:t>
      </w:r>
      <w:r>
        <w:t xml:space="preserve"> </w:t>
      </w:r>
    </w:p>
    <w:p w:rsidR="004D454E" w:rsidRDefault="004D454E" w:rsidP="004D454E">
      <w:pPr>
        <w:ind w:firstLineChars="200" w:firstLine="420"/>
      </w:pPr>
      <w:r>
        <w:rPr>
          <w:rFonts w:hint="eastAsia"/>
        </w:rPr>
        <w:t>为进一步优化营商环境，构建警企沟通的桥梁纽带，区工商联、区公安局经侦支队启动</w:t>
      </w:r>
      <w:r>
        <w:t>2021</w:t>
      </w:r>
      <w:r>
        <w:t>年防范经济犯罪预警平台</w:t>
      </w:r>
      <w:r>
        <w:t>“</w:t>
      </w:r>
      <w:r>
        <w:t>企业服务日</w:t>
      </w:r>
      <w:r>
        <w:t>”</w:t>
      </w:r>
      <w:r>
        <w:t>活动。区工商联及经侦支队负责同志和民营企业代表参加座谈。</w:t>
      </w:r>
    </w:p>
    <w:p w:rsidR="004D454E" w:rsidRDefault="004D454E" w:rsidP="004D454E">
      <w:pPr>
        <w:ind w:firstLineChars="200" w:firstLine="420"/>
      </w:pPr>
      <w:r>
        <w:rPr>
          <w:rFonts w:hint="eastAsia"/>
        </w:rPr>
        <w:t>座谈中，区工商联、经侦支队负责同志认真听取了企业诉求，就如何更好地服务保障企业健康发展进行了深入沟通交流。区公安局经侦支队负责同志表示，滨海新区公安机关将按照市委、市政府和市公安局的部署要求，深入推进“企业服务日”活动，拓展服务项目，优化服务方式，推动惠企政策落实，千方百计地为企业解决实际困难，助力企业经营发展；打通警企服务“最后一公里”，开展“点对点”“点穴式”精准服务，及时研究解决困难问题，护航企业发展。为营造滨海新区良好的营商环境提供坚实保障。</w:t>
      </w:r>
    </w:p>
    <w:p w:rsidR="004D454E" w:rsidRDefault="004D454E" w:rsidP="004D454E">
      <w:pPr>
        <w:ind w:firstLineChars="200" w:firstLine="420"/>
      </w:pPr>
      <w:r>
        <w:rPr>
          <w:rFonts w:hint="eastAsia"/>
        </w:rPr>
        <w:t>区工商联负责同志表示，要充分利用“企业服务日”活动平台，与区公安局建立共建共享信息联动机制，使之真正成为新区加强民营经济领域工作宣传和舆情引导、预防犯罪、创新行政服务的平台。并且要积极推进防范经济犯罪预警服务向基层商会组织延伸，扩大营商环境建设工作的受益面，共同维护非公有制经济领域和谐稳定。</w:t>
      </w:r>
    </w:p>
    <w:p w:rsidR="004D454E" w:rsidRDefault="004D454E" w:rsidP="004D454E">
      <w:pPr>
        <w:ind w:firstLineChars="200" w:firstLine="420"/>
        <w:jc w:val="right"/>
      </w:pPr>
      <w:r w:rsidRPr="00EA4D90">
        <w:rPr>
          <w:rFonts w:hint="eastAsia"/>
        </w:rPr>
        <w:t>滨海新区工商联</w:t>
      </w:r>
      <w:r w:rsidRPr="00EA4D90">
        <w:t>2021-05-06</w:t>
      </w:r>
    </w:p>
    <w:p w:rsidR="004D454E" w:rsidRDefault="004D454E" w:rsidP="00437FE8">
      <w:pPr>
        <w:sectPr w:rsidR="004D454E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6905" w:rsidRDefault="005F6905"/>
    <w:sectPr w:rsidR="005F69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454E"/>
    <w:rsid w:val="004D454E"/>
    <w:rsid w:val="005F69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45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45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448</Characters>
  <Application>Microsoft Office Word</Application>
  <DocSecurity>0</DocSecurity>
  <Lines>3</Lines>
  <Paragraphs>1</Paragraphs>
  <ScaleCrop>false</ScaleCrop>
  <Company>Sky123.Org</Company>
  <LinksUpToDate>false</LinksUpToDate>
  <CharactersWithSpaces>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