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87" w:rsidRDefault="00816287" w:rsidP="000B5894">
      <w:pPr>
        <w:pStyle w:val="1"/>
      </w:pPr>
      <w:r>
        <w:rPr>
          <w:rFonts w:hint="eastAsia"/>
        </w:rPr>
        <w:tab/>
      </w:r>
      <w:bookmarkStart w:id="0" w:name="_Toc86673475"/>
      <w:r w:rsidRPr="000B5894">
        <w:rPr>
          <w:rFonts w:hint="eastAsia"/>
        </w:rPr>
        <w:t>曲靖市湖南商会抓党建促发展工作综述</w:t>
      </w:r>
      <w:bookmarkEnd w:id="0"/>
    </w:p>
    <w:p w:rsidR="00816287" w:rsidRDefault="00816287" w:rsidP="00816287">
      <w:pPr>
        <w:ind w:firstLineChars="200" w:firstLine="420"/>
      </w:pPr>
      <w:r>
        <w:rPr>
          <w:rFonts w:hint="eastAsia"/>
        </w:rPr>
        <w:t>近年来，曲靖市湖南商会加强党对商会工作的全面领导，认真落实“抓党建、促会建”的各项要求，促进了商会规范健康发展，受到社会广泛好评。由于工作出色，湖南商会党支部</w:t>
      </w:r>
      <w:r>
        <w:t>2011</w:t>
      </w:r>
      <w:r>
        <w:t>年</w:t>
      </w:r>
      <w:r>
        <w:t>7</w:t>
      </w:r>
      <w:r>
        <w:t>月被湖南省经济技术协作办公室评为党建工作先进单位，</w:t>
      </w:r>
      <w:r>
        <w:t>2018</w:t>
      </w:r>
      <w:r>
        <w:t>年被麒麟区寥廓街道党工委评为先进党支部，</w:t>
      </w:r>
      <w:r>
        <w:t>2020</w:t>
      </w:r>
      <w:r>
        <w:t>年</w:t>
      </w:r>
      <w:r>
        <w:t>12</w:t>
      </w:r>
      <w:r>
        <w:t>月被曲靖市委命名为</w:t>
      </w:r>
      <w:r>
        <w:t>“</w:t>
      </w:r>
      <w:r>
        <w:t>规范化建设示范党支部</w:t>
      </w:r>
      <w:r>
        <w:t>”</w:t>
      </w:r>
      <w:r>
        <w:t>，</w:t>
      </w:r>
      <w:r>
        <w:t>2021</w:t>
      </w:r>
      <w:r>
        <w:t>年</w:t>
      </w:r>
      <w:r>
        <w:t>7</w:t>
      </w:r>
      <w:r>
        <w:t>月被曲靖市社会组织党委表彰为先进基层党组织。商会在</w:t>
      </w:r>
      <w:r>
        <w:t>2019</w:t>
      </w:r>
      <w:r>
        <w:t>年至</w:t>
      </w:r>
      <w:r>
        <w:t>2020</w:t>
      </w:r>
      <w:r>
        <w:t>年度被中华全国工商业联合会评为</w:t>
      </w:r>
      <w:r>
        <w:t>“</w:t>
      </w:r>
      <w:r>
        <w:t>全国四好商会</w:t>
      </w:r>
      <w:r>
        <w:t>”</w:t>
      </w:r>
      <w:r>
        <w:t>。</w:t>
      </w:r>
    </w:p>
    <w:p w:rsidR="00816287" w:rsidRDefault="00816287" w:rsidP="00816287">
      <w:pPr>
        <w:ind w:firstLineChars="200" w:firstLine="420"/>
      </w:pPr>
      <w:r>
        <w:rPr>
          <w:rFonts w:hint="eastAsia"/>
        </w:rPr>
        <w:t>曲靖市湖南商会于</w:t>
      </w:r>
      <w:r>
        <w:t>2008</w:t>
      </w:r>
      <w:r>
        <w:t>年</w:t>
      </w:r>
      <w:r>
        <w:t>6</w:t>
      </w:r>
      <w:r>
        <w:t>月成立，商会党支部于</w:t>
      </w:r>
      <w:r>
        <w:t>2009</w:t>
      </w:r>
      <w:r>
        <w:t>年</w:t>
      </w:r>
      <w:r>
        <w:t>5</w:t>
      </w:r>
      <w:r>
        <w:t>月经麒麟区寥廓街道党工委批准成立，</w:t>
      </w:r>
      <w:r>
        <w:t>2018</w:t>
      </w:r>
      <w:r>
        <w:t>年</w:t>
      </w:r>
      <w:r>
        <w:t>11</w:t>
      </w:r>
      <w:r>
        <w:t>月支部党组织隶属关系划转到曲靖市社会组织党委。现商会有会员</w:t>
      </w:r>
      <w:r>
        <w:t>380</w:t>
      </w:r>
      <w:r>
        <w:t>多家，党支部有党员</w:t>
      </w:r>
      <w:r>
        <w:t>14</w:t>
      </w:r>
      <w:r>
        <w:t>人。商会党支部成立以来，在上级党组织的坚强领导下，不断完善组织体系，狠抓支部规范化建设。</w:t>
      </w:r>
      <w:r>
        <w:t>2019</w:t>
      </w:r>
      <w:r>
        <w:t>年</w:t>
      </w:r>
      <w:r>
        <w:t>3</w:t>
      </w:r>
      <w:r>
        <w:t>月完成支部换届选举工作，选举产生了新一届支部委员会，</w:t>
      </w:r>
      <w:r>
        <w:t>5</w:t>
      </w:r>
      <w:r>
        <w:t>名支委分工明确、团结协作、优势互补，党支部的整体功能得到充分发挥。建立由</w:t>
      </w:r>
      <w:r>
        <w:t>“</w:t>
      </w:r>
      <w:r>
        <w:t>支部书记亲自抓、支委班子督促抓、党务工作具体抓</w:t>
      </w:r>
      <w:r>
        <w:t>”</w:t>
      </w:r>
      <w:r>
        <w:t>的责任机制，对标对表，查摆问题，明确责任，</w:t>
      </w:r>
      <w:r>
        <w:rPr>
          <w:rFonts w:hint="eastAsia"/>
        </w:rPr>
        <w:t>补齐短板，</w:t>
      </w:r>
      <w:r>
        <w:t>2020</w:t>
      </w:r>
      <w:r>
        <w:t>年成功创建为曲靖市</w:t>
      </w:r>
      <w:r>
        <w:t>“</w:t>
      </w:r>
      <w:r>
        <w:t>规范化建设示范党支部</w:t>
      </w:r>
      <w:r>
        <w:t>”</w:t>
      </w:r>
      <w:r>
        <w:t>。</w:t>
      </w:r>
    </w:p>
    <w:p w:rsidR="00816287" w:rsidRDefault="00816287" w:rsidP="00816287">
      <w:pPr>
        <w:ind w:firstLineChars="200" w:firstLine="420"/>
      </w:pPr>
      <w:r>
        <w:rPr>
          <w:rFonts w:hint="eastAsia"/>
        </w:rPr>
        <w:t>曲靖市湖南商会党支部始终坚持党建工作与商会发展相结合、与服务会员相结合、与服务地方经济发展相结合、与商会班子队伍建设相结合，加强党对商会工作的全面领导，促进了商会规范健康发展，促进了会员企业听党话、颂党恩、跟党走。商会党支部以党建促会建，组织会员企业参加湘商大会暨经济洽谈会、南博会的招商引资推介活动，邀请曲靖市、县两级政府领导，各有关部门领导到商会推介项目，为会员企业发展搭建信息平台和资源保障平台。强化法律维权服务，认真做好会员法律维权工作，为会员排忧解难，近年来共解决矛盾纠纷</w:t>
      </w:r>
      <w:r>
        <w:t>80</w:t>
      </w:r>
      <w:r>
        <w:t>多起，挽回经济损失</w:t>
      </w:r>
      <w:r>
        <w:t>900</w:t>
      </w:r>
      <w:r>
        <w:t>多</w:t>
      </w:r>
      <w:r>
        <w:rPr>
          <w:rFonts w:hint="eastAsia"/>
        </w:rPr>
        <w:t>万元。</w:t>
      </w:r>
    </w:p>
    <w:p w:rsidR="00816287" w:rsidRDefault="00816287" w:rsidP="00816287">
      <w:pPr>
        <w:ind w:firstLineChars="200" w:firstLine="420"/>
      </w:pPr>
      <w:r>
        <w:rPr>
          <w:rFonts w:hint="eastAsia"/>
        </w:rPr>
        <w:t>曲靖市湖南商会在党支部的领导下，积极引导会员企业从实际出发，积极参与新农村建设、精准扶贫、捐资助学、抗震抗旱救灾等社会公益事业。汶川地震发生后，商会向地震灾区捐款</w:t>
      </w:r>
      <w:r>
        <w:t>8.1</w:t>
      </w:r>
      <w:r>
        <w:t>万元；在曲靖新农村建设中，为马龙区马鸣乡修路捐款</w:t>
      </w:r>
      <w:r>
        <w:t>45</w:t>
      </w:r>
      <w:r>
        <w:t>万多元；在云南遭受百年不遇的特大旱灾时，商会党支部组织会员企业向灾区捐款</w:t>
      </w:r>
      <w:r>
        <w:t>52.15</w:t>
      </w:r>
      <w:r>
        <w:t>万元，并每天组织</w:t>
      </w:r>
      <w:r>
        <w:t>10</w:t>
      </w:r>
      <w:r>
        <w:t>多台车辆为宣威灾区村民送水；在精准扶贫中，商会先后为沾益区菱角乡、会泽县驾车乡捐款</w:t>
      </w:r>
      <w:r>
        <w:t>43.98</w:t>
      </w:r>
      <w:r>
        <w:t>万元，用于改造蓄水池、修路、改善农村人居环境等；在抗击新冠肺炎疫情中，商会党支部动员党员和会员企业</w:t>
      </w:r>
      <w:r>
        <w:rPr>
          <w:rFonts w:hint="eastAsia"/>
        </w:rPr>
        <w:t>向疫情严重地区捐款捐物</w:t>
      </w:r>
      <w:r>
        <w:t>15.5</w:t>
      </w:r>
      <w:r>
        <w:t>万元；组织开展志愿服务活动，为麒麟区潇湘敬老院孤寡老人、沾益区大坡乡敬老院孤寡老人、麒麟区黄家庄社区老年人、麒麟区阿诗玛社区</w:t>
      </w:r>
      <w:r>
        <w:t>20</w:t>
      </w:r>
      <w:r>
        <w:t>户困难群众送去慰问品和慰问金共计</w:t>
      </w:r>
      <w:r>
        <w:t>6</w:t>
      </w:r>
      <w:r>
        <w:t>万多元。</w:t>
      </w:r>
    </w:p>
    <w:p w:rsidR="00816287" w:rsidRDefault="00816287" w:rsidP="000B5894">
      <w:pPr>
        <w:jc w:val="right"/>
      </w:pPr>
      <w:r w:rsidRPr="000B5894">
        <w:rPr>
          <w:rFonts w:hint="eastAsia"/>
        </w:rPr>
        <w:t>曲靖日报</w:t>
      </w:r>
      <w:r>
        <w:rPr>
          <w:rFonts w:hint="eastAsia"/>
        </w:rPr>
        <w:t xml:space="preserve"> 2021-10-29</w:t>
      </w:r>
    </w:p>
    <w:p w:rsidR="00816287" w:rsidRDefault="00816287" w:rsidP="00664C9E">
      <w:pPr>
        <w:sectPr w:rsidR="00816287" w:rsidSect="00664C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A32FC" w:rsidRDefault="002A32FC"/>
    <w:sectPr w:rsidR="002A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287"/>
    <w:rsid w:val="002A32FC"/>
    <w:rsid w:val="0081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62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62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2022-07-18T08:18:00Z</dcterms:created>
</cp:coreProperties>
</file>