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35" w:rsidRDefault="00D01A35" w:rsidP="00A6639F">
      <w:pPr>
        <w:pStyle w:val="1"/>
        <w:rPr>
          <w:rFonts w:hint="eastAsia"/>
        </w:rPr>
      </w:pPr>
      <w:r w:rsidRPr="00A6639F">
        <w:rPr>
          <w:rFonts w:hint="eastAsia"/>
        </w:rPr>
        <w:t>浙江省工商联：以“奔跑的姿态”做好工商联服务</w:t>
      </w:r>
    </w:p>
    <w:p w:rsidR="00D01A35" w:rsidRDefault="00D01A35" w:rsidP="00D01A35">
      <w:pPr>
        <w:ind w:firstLineChars="200" w:firstLine="420"/>
      </w:pPr>
      <w:r>
        <w:rPr>
          <w:rFonts w:hint="eastAsia"/>
        </w:rPr>
        <w:t>浙江省工商联不断提升“两个健康”工作水平，将服务作为工商联立身之本，工商联的职责和价值在服务中得到充分彰显。从今年</w:t>
      </w:r>
      <w:r>
        <w:t>3</w:t>
      </w:r>
      <w:r>
        <w:t>月开始，他们在县级工商联中开展服务</w:t>
      </w:r>
      <w:r>
        <w:t>“</w:t>
      </w:r>
      <w:r>
        <w:t>两个健康</w:t>
      </w:r>
      <w:r>
        <w:t>”</w:t>
      </w:r>
      <w:r>
        <w:t>优秀案例评选，每月评选</w:t>
      </w:r>
      <w:r>
        <w:t>10</w:t>
      </w:r>
      <w:r>
        <w:t>个优秀案例，年终从</w:t>
      </w:r>
      <w:r>
        <w:t>100</w:t>
      </w:r>
      <w:r>
        <w:t>个年度优秀案例中评选产生</w:t>
      </w:r>
      <w:r>
        <w:t>20</w:t>
      </w:r>
      <w:r>
        <w:t>个最佳案例，以此总结交流，从而形成比学赶超浓郁氛围。</w:t>
      </w:r>
    </w:p>
    <w:p w:rsidR="00D01A35" w:rsidRDefault="00D01A35" w:rsidP="00D01A35">
      <w:pPr>
        <w:ind w:firstLineChars="200" w:firstLine="420"/>
      </w:pPr>
      <w:r>
        <w:rPr>
          <w:rFonts w:hint="eastAsia"/>
        </w:rPr>
        <w:t>民营经济在我国经济发展全局中举足轻重，县域经济就是民营经济。今年新冠肺炎疫情给民营企业特别是中小型企业带来新的挑战，他们能不能顺利渡过难关，直接关系到决胜全面建成小康社会。前不久，习近平总书记在浙江考察调研时特别强调，我国中小企业有灵气、有活力，善于迎难而上、自强不息，在党和政府以及社会各方面支持下，一定能够渡过难关，迎来更好发展。</w:t>
      </w:r>
    </w:p>
    <w:p w:rsidR="00D01A35" w:rsidRDefault="00D01A35" w:rsidP="00D01A35">
      <w:pPr>
        <w:ind w:firstLineChars="200" w:firstLine="420"/>
      </w:pPr>
      <w:r>
        <w:rPr>
          <w:rFonts w:hint="eastAsia"/>
        </w:rPr>
        <w:t>浙江省工商联瞄准帮扶中小微企业，助力县域经济发展，把县级工商联服务“两个健康”优秀案例评选作为抓手，扎实推进基层组织对中小企业的优质服务，与时俱进提升基层组织工作效能，增强基层组织的工作活力，让工商联作为民营经济人士之家，以“奔跑的姿态”做好民营企业、中小企业的服务工作，展现新时代工商联的新担当新作为新样子，可谓抓住了当前工作的“牛鼻子”，是贯彻落实习近平总书记重要指示精神的最好注脚。</w:t>
      </w:r>
    </w:p>
    <w:p w:rsidR="00D01A35" w:rsidRDefault="00D01A35" w:rsidP="00D01A35">
      <w:pPr>
        <w:ind w:firstLineChars="200" w:firstLine="420"/>
      </w:pPr>
      <w:r>
        <w:rPr>
          <w:rFonts w:hint="eastAsia"/>
        </w:rPr>
        <w:t>当前，形形色色的形式主义、官僚主义依然存在，而且还有新的表现形式。浙江省工商联切实加强作风建设，大力弘扬真抓实干作风，推进工作实打实、硬碰硬，解决问题雷厉风行、见底见效，面对难题敢抓敢管、敢于担责，既认真做好本地区工作特色亮点总结提炼，又虚心学习借鉴他人的优秀案例，采他山之石攻玉，纳众家之长厚己，真心实意推进民营经济发展。</w:t>
      </w:r>
    </w:p>
    <w:p w:rsidR="00D01A35" w:rsidRDefault="00D01A35" w:rsidP="00D01A35">
      <w:pPr>
        <w:ind w:firstLineChars="200" w:firstLine="420"/>
        <w:rPr>
          <w:rFonts w:hint="eastAsia"/>
        </w:rPr>
      </w:pPr>
      <w:r>
        <w:rPr>
          <w:rFonts w:hint="eastAsia"/>
        </w:rPr>
        <w:t>评选县级工商联优秀案例，有利于创新工作载体，激发基层活力，将“两个健康”工作主题落实落地，浙江省工商联对基层组织工作以“奔跑的姿态”做好指导、引导和服务，可圈可点。</w:t>
      </w:r>
    </w:p>
    <w:p w:rsidR="00D01A35" w:rsidRDefault="00D01A35" w:rsidP="00D01A35">
      <w:pPr>
        <w:ind w:firstLineChars="200" w:firstLine="420"/>
        <w:jc w:val="right"/>
        <w:rPr>
          <w:rFonts w:hint="eastAsia"/>
        </w:rPr>
      </w:pPr>
      <w:r w:rsidRPr="00A6639F">
        <w:rPr>
          <w:rFonts w:hint="eastAsia"/>
        </w:rPr>
        <w:t>浙江省工商联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6"/>
          <w:attr w:name="Year" w:val="2020"/>
        </w:smartTagPr>
        <w:r>
          <w:rPr>
            <w:rFonts w:hint="eastAsia"/>
          </w:rPr>
          <w:t>2020-6-11</w:t>
        </w:r>
      </w:smartTag>
    </w:p>
    <w:p w:rsidR="00D01A35" w:rsidRDefault="00D01A35" w:rsidP="005D3F17">
      <w:pPr>
        <w:sectPr w:rsidR="00D01A35" w:rsidSect="005D3F1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D76B6" w:rsidRDefault="003D76B6"/>
    <w:sectPr w:rsidR="003D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A35"/>
    <w:rsid w:val="003D76B6"/>
    <w:rsid w:val="00D0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01A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01A35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D01A3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2022-07-18T06:46:00Z</dcterms:created>
</cp:coreProperties>
</file>