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86B" w:rsidRPr="00B40420" w:rsidRDefault="006C686B" w:rsidP="00B40420">
      <w:pPr>
        <w:pStyle w:val="1"/>
      </w:pPr>
      <w:r w:rsidRPr="00B40420">
        <w:rPr>
          <w:rFonts w:hint="eastAsia"/>
        </w:rPr>
        <w:t>社区工作有创举</w:t>
      </w:r>
      <w:r w:rsidRPr="00B40420">
        <w:t xml:space="preserve"> 金顶街街道社区书记工作室引导创建特色党建品牌</w:t>
      </w:r>
    </w:p>
    <w:p w:rsidR="006C686B" w:rsidRDefault="006C686B" w:rsidP="006C686B">
      <w:pPr>
        <w:spacing w:line="247" w:lineRule="auto"/>
        <w:ind w:firstLineChars="200" w:firstLine="420"/>
        <w:jc w:val="left"/>
      </w:pPr>
      <w:r>
        <w:rPr>
          <w:rFonts w:hint="eastAsia"/>
        </w:rPr>
        <w:t>为贯彻落实《北京市社区书记工作室规定（暂行）》、《石景山区基层党组织书记工作室建设与管理规范（试行）》等文件要求，进一步加强党建引领基层治理，创新社区书记工作室功能，石景山区金顶街街道依托“</w:t>
      </w:r>
      <w:r>
        <w:t>G1</w:t>
      </w:r>
      <w:r>
        <w:t>＋</w:t>
      </w:r>
      <w:r>
        <w:t>S17”</w:t>
      </w:r>
      <w:r>
        <w:t>书记工作室矩阵体系建设，以</w:t>
      </w:r>
      <w:r>
        <w:t>“</w:t>
      </w:r>
      <w:r>
        <w:t>学</w:t>
      </w:r>
      <w:r>
        <w:t>”</w:t>
      </w:r>
      <w:r>
        <w:t>引路，以</w:t>
      </w:r>
      <w:r>
        <w:t>“</w:t>
      </w:r>
      <w:r>
        <w:t>建</w:t>
      </w:r>
      <w:r>
        <w:t>”</w:t>
      </w:r>
      <w:r>
        <w:t>引创，以</w:t>
      </w:r>
      <w:r>
        <w:t>“</w:t>
      </w:r>
      <w:r>
        <w:t>议</w:t>
      </w:r>
      <w:r>
        <w:t>”</w:t>
      </w:r>
      <w:r>
        <w:t>引能，瞄准打造</w:t>
      </w:r>
      <w:r>
        <w:t>“</w:t>
      </w:r>
      <w:r>
        <w:t>党建示范品牌</w:t>
      </w:r>
      <w:r>
        <w:t>”</w:t>
      </w:r>
      <w:r>
        <w:t>，设计开展</w:t>
      </w:r>
      <w:r>
        <w:t>“</w:t>
      </w:r>
      <w:r>
        <w:t>品牌燎原</w:t>
      </w:r>
      <w:r>
        <w:t>”</w:t>
      </w:r>
      <w:r>
        <w:t>工程，遵循</w:t>
      </w:r>
      <w:r>
        <w:t>“</w:t>
      </w:r>
      <w:r>
        <w:t>亮起来</w:t>
      </w:r>
      <w:r>
        <w:t>—</w:t>
      </w:r>
      <w:r>
        <w:t>树起来</w:t>
      </w:r>
      <w:r>
        <w:t>—</w:t>
      </w:r>
      <w:r>
        <w:t>强起来</w:t>
      </w:r>
      <w:r>
        <w:t>—</w:t>
      </w:r>
      <w:r>
        <w:t>用起来</w:t>
      </w:r>
      <w:r>
        <w:t>”</w:t>
      </w:r>
      <w:r>
        <w:t>品牌培育规律，集群化培育基层党建品牌。</w:t>
      </w:r>
    </w:p>
    <w:p w:rsidR="006C686B" w:rsidRDefault="006C686B" w:rsidP="006C686B">
      <w:pPr>
        <w:spacing w:line="247" w:lineRule="auto"/>
        <w:ind w:firstLineChars="200" w:firstLine="420"/>
        <w:jc w:val="left"/>
      </w:pPr>
      <w:r>
        <w:t>1</w:t>
      </w:r>
      <w:r>
        <w:t>月</w:t>
      </w:r>
      <w:r>
        <w:t>21</w:t>
      </w:r>
      <w:r>
        <w:t>日，金顶街街道社区书记工作室第九期《书记有约》暨党建品牌</w:t>
      </w:r>
      <w:r>
        <w:t>“</w:t>
      </w:r>
      <w:r>
        <w:t>入壳</w:t>
      </w:r>
      <w:r>
        <w:t>”</w:t>
      </w:r>
      <w:r>
        <w:t>工作会在街道党群服务中心举行。北青报记者了解到，所谓的</w:t>
      </w:r>
      <w:r>
        <w:t>“</w:t>
      </w:r>
      <w:r>
        <w:t>壳</w:t>
      </w:r>
      <w:r>
        <w:t>”</w:t>
      </w:r>
      <w:r>
        <w:t>是指孵化党建品牌时所需的载体，而书记工作室就是一个很好的载体，通过</w:t>
      </w:r>
      <w:r>
        <w:t>“</w:t>
      </w:r>
      <w:r>
        <w:t>入壳</w:t>
      </w:r>
      <w:r>
        <w:t>”</w:t>
      </w:r>
      <w:r>
        <w:t>孵化等措施，来引导社区创建特色党建品牌。街道领导、社区书记、副书记、党务工作者出席会议。</w:t>
      </w:r>
    </w:p>
    <w:p w:rsidR="006C686B" w:rsidRDefault="006C686B" w:rsidP="006C686B">
      <w:pPr>
        <w:spacing w:line="247" w:lineRule="auto"/>
        <w:ind w:firstLineChars="200" w:firstLine="420"/>
        <w:jc w:val="left"/>
      </w:pPr>
      <w:r>
        <w:rPr>
          <w:rFonts w:hint="eastAsia"/>
        </w:rPr>
        <w:t>此次《书记有约》邀请到北京市党建智库专家马成奎老师就党建品牌建设、开展《基层党组织党建品牌培育与管理》专题培训交流，会上，围绕什么是党建品牌、党建品牌怎么做、党建品牌写什么等问题展开系统讲解，为进一步推进街道、社区党建品牌建设，打造有特色、可复制、可推广的党建品牌体系提供了理论基础。</w:t>
      </w:r>
    </w:p>
    <w:p w:rsidR="006C686B" w:rsidRDefault="006C686B" w:rsidP="006C686B">
      <w:pPr>
        <w:spacing w:line="247" w:lineRule="auto"/>
        <w:ind w:firstLineChars="200" w:firstLine="420"/>
        <w:jc w:val="left"/>
      </w:pPr>
      <w:r>
        <w:rPr>
          <w:rFonts w:hint="eastAsia"/>
        </w:rPr>
        <w:t>接着，街道党群办副主任炼立颖同志做金顶街街道书记工作室工作小结，金顶街街道工委以党建为引领，从制度机制、氛围营造、品牌孵化、活动开展等方面入手，突出“</w:t>
      </w:r>
      <w:r>
        <w:t>G1</w:t>
      </w:r>
      <w:r>
        <w:t>＋</w:t>
      </w:r>
      <w:r>
        <w:t>S17”</w:t>
      </w:r>
      <w:r>
        <w:t>书记工作室矩阵体系的六大功能：</w:t>
      </w:r>
      <w:r>
        <w:t>“</w:t>
      </w:r>
      <w:r>
        <w:t>阵地群</w:t>
      </w:r>
      <w:r>
        <w:t>”</w:t>
      </w:r>
      <w:r>
        <w:t>、</w:t>
      </w:r>
      <w:r>
        <w:t>“</w:t>
      </w:r>
      <w:r>
        <w:t>顾问团</w:t>
      </w:r>
      <w:r>
        <w:t>”</w:t>
      </w:r>
      <w:r>
        <w:t>、</w:t>
      </w:r>
      <w:r>
        <w:t>“</w:t>
      </w:r>
      <w:r>
        <w:t>实验园</w:t>
      </w:r>
      <w:r>
        <w:t>”</w:t>
      </w:r>
      <w:r>
        <w:t>、</w:t>
      </w:r>
      <w:r>
        <w:t>“</w:t>
      </w:r>
      <w:r>
        <w:t>品牌库</w:t>
      </w:r>
      <w:r>
        <w:t>”</w:t>
      </w:r>
      <w:r>
        <w:t>、</w:t>
      </w:r>
      <w:r>
        <w:t>“</w:t>
      </w:r>
      <w:r>
        <w:t>课题组</w:t>
      </w:r>
      <w:r>
        <w:t>”</w:t>
      </w:r>
      <w:r>
        <w:t>、</w:t>
      </w:r>
      <w:r>
        <w:t>“</w:t>
      </w:r>
      <w:r>
        <w:t>督导委</w:t>
      </w:r>
      <w:r>
        <w:t>”</w:t>
      </w:r>
      <w:r>
        <w:t>，努力在地区范围内打造特色党建品牌，为社区工作者的成长搭建有效、常态化的支持平台。</w:t>
      </w:r>
    </w:p>
    <w:p w:rsidR="006C686B" w:rsidRDefault="006C686B" w:rsidP="006C686B">
      <w:pPr>
        <w:spacing w:line="247" w:lineRule="auto"/>
        <w:ind w:firstLineChars="200" w:firstLine="420"/>
        <w:jc w:val="left"/>
      </w:pPr>
      <w:r>
        <w:rPr>
          <w:rFonts w:hint="eastAsia"/>
        </w:rPr>
        <w:t>此次选取了</w:t>
      </w:r>
      <w:r>
        <w:t>5</w:t>
      </w:r>
      <w:r>
        <w:t>个</w:t>
      </w:r>
      <w:r>
        <w:t>2021</w:t>
      </w:r>
      <w:r>
        <w:t>年度党建成果品牌</w:t>
      </w:r>
      <w:r>
        <w:t>“</w:t>
      </w:r>
      <w:r>
        <w:t>入壳</w:t>
      </w:r>
      <w:r>
        <w:t>”</w:t>
      </w:r>
      <w:r>
        <w:t>，包括模西南社区党建品牌</w:t>
      </w:r>
      <w:r>
        <w:t>“</w:t>
      </w:r>
      <w:r>
        <w:t>聚力</w:t>
      </w:r>
      <w:r>
        <w:t>·</w:t>
      </w:r>
      <w:r>
        <w:t>凝心田</w:t>
      </w:r>
      <w:r>
        <w:t>”</w:t>
      </w:r>
      <w:r>
        <w:t>；模南社区党建品牌</w:t>
      </w:r>
      <w:r>
        <w:t>“</w:t>
      </w:r>
      <w:r>
        <w:t>星耀模南</w:t>
      </w:r>
      <w:r>
        <w:t xml:space="preserve"> </w:t>
      </w:r>
      <w:r>
        <w:t>汇聚同心</w:t>
      </w:r>
      <w:r>
        <w:t>”</w:t>
      </w:r>
      <w:r>
        <w:t>；模中社区党建品牌</w:t>
      </w:r>
      <w:r>
        <w:t>“</w:t>
      </w:r>
      <w:r>
        <w:t>红立方</w:t>
      </w:r>
      <w:r>
        <w:t>·</w:t>
      </w:r>
      <w:r>
        <w:t>聚力量</w:t>
      </w:r>
      <w:r>
        <w:t>”</w:t>
      </w:r>
      <w:r>
        <w:t>；金三区社区党建品牌</w:t>
      </w:r>
      <w:r>
        <w:t>“</w:t>
      </w:r>
      <w:r>
        <w:t>红霞湾</w:t>
      </w:r>
      <w:r>
        <w:t>·</w:t>
      </w:r>
      <w:r>
        <w:t>连心坊</w:t>
      </w:r>
      <w:r>
        <w:t>”</w:t>
      </w:r>
      <w:r>
        <w:t>；铸造村社区党建品牌</w:t>
      </w:r>
      <w:r>
        <w:t>“</w:t>
      </w:r>
      <w:r>
        <w:t>铸心颜</w:t>
      </w:r>
      <w:r>
        <w:t>”</w:t>
      </w:r>
      <w:r>
        <w:t>工作法，这些党建品牌在石景山区基层党建创新实践中发挥了重要作用，成为党建引领基层治理、服务群众的有效抓手。会上五个社区书记分别做了党建品牌汇报，并由北京市学习型城市研究中心特邀研究员马成奎进行专家点评。最后，由街道领导分别对五个社区代表进行授牌仪式。</w:t>
      </w:r>
    </w:p>
    <w:p w:rsidR="006C686B" w:rsidRDefault="006C686B" w:rsidP="006C686B">
      <w:pPr>
        <w:spacing w:line="247" w:lineRule="auto"/>
        <w:ind w:firstLineChars="200" w:firstLine="420"/>
        <w:jc w:val="left"/>
      </w:pPr>
      <w:r>
        <w:rPr>
          <w:rFonts w:hint="eastAsia"/>
        </w:rPr>
        <w:t>在接下来的工作中，书记工作室将继续发挥好“传、帮、带”的作用，深化好“关键字”工作法，为提升党建引领城市基层治理水平作出新的更大贡献。</w:t>
      </w:r>
    </w:p>
    <w:p w:rsidR="006C686B" w:rsidRDefault="006C686B" w:rsidP="006C686B">
      <w:pPr>
        <w:spacing w:line="247" w:lineRule="auto"/>
        <w:ind w:firstLineChars="200" w:firstLine="420"/>
        <w:jc w:val="right"/>
      </w:pPr>
      <w:r w:rsidRPr="00D0324F">
        <w:rPr>
          <w:rFonts w:hint="eastAsia"/>
        </w:rPr>
        <w:t>北京青年报</w:t>
      </w:r>
      <w:r>
        <w:t>2022-</w:t>
      </w:r>
      <w:r w:rsidRPr="00D0324F">
        <w:t>1-21</w:t>
      </w:r>
    </w:p>
    <w:p w:rsidR="006C686B" w:rsidRDefault="006C686B" w:rsidP="007D6FD8">
      <w:pPr>
        <w:sectPr w:rsidR="006C686B" w:rsidSect="007D6FD8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CF3374" w:rsidRDefault="00CF3374"/>
    <w:sectPr w:rsidR="00CF3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686B"/>
    <w:rsid w:val="006C686B"/>
    <w:rsid w:val="00CF3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6C686B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C686B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>微软中国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2022-05-23T09:06:00Z</dcterms:created>
</cp:coreProperties>
</file>