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9EB" w:rsidRDefault="006609EB" w:rsidP="00050C40">
      <w:pPr>
        <w:pStyle w:val="1"/>
      </w:pPr>
      <w:r w:rsidRPr="00050C40">
        <w:rPr>
          <w:rFonts w:hint="eastAsia"/>
        </w:rPr>
        <w:t>无锡五年工作纪实</w:t>
      </w:r>
      <w:r w:rsidRPr="00050C40">
        <w:t xml:space="preserve"> 传承发扬锡商精神 聚力建设工商名城</w:t>
      </w:r>
    </w:p>
    <w:p w:rsidR="006609EB" w:rsidRDefault="006609EB" w:rsidP="006609EB">
      <w:pPr>
        <w:ind w:firstLineChars="200" w:firstLine="420"/>
      </w:pPr>
      <w:r>
        <w:rPr>
          <w:rFonts w:hint="eastAsia"/>
        </w:rPr>
        <w:t>作为“</w:t>
      </w:r>
      <w:r>
        <w:t>2021</w:t>
      </w:r>
      <w:r>
        <w:t>民营企业服务月</w:t>
      </w:r>
      <w:r>
        <w:t>”</w:t>
      </w:r>
      <w:r>
        <w:t>的重点活动，近日江苏省无锡市民营经济高质量发展讲师团、法律服务团、科技服务团亮相成立。</w:t>
      </w:r>
    </w:p>
    <w:p w:rsidR="006609EB" w:rsidRDefault="006609EB" w:rsidP="00050C40">
      <w:r>
        <w:rPr>
          <w:rFonts w:hint="eastAsia"/>
        </w:rPr>
        <w:t xml:space="preserve">　　谈及设立服务团的目的，无锡市委常委、统战部部长周常青说：“无锡拥有数量众多的民营企业，成立服务团的目的，就是依托专业资源和统一战线人才荟萃、智力密集优势，发挥各级工商联和商会的组织作用，深入广大民营企业开展形式多样的关于政策、法律和科技相关服务，加强对民营企业的治理赋能、创新赋能、金融赋能、开放赋能。工商联作为党委、政府联系广大民营企业和民营经济人士的桥梁纽带，在促进‘两个健康’、助力第一工商名城建设中大有可为，也大有作为。”</w:t>
      </w:r>
    </w:p>
    <w:p w:rsidR="006609EB" w:rsidRDefault="006609EB" w:rsidP="00050C40">
      <w:r>
        <w:rPr>
          <w:rFonts w:hint="eastAsia"/>
        </w:rPr>
        <w:t xml:space="preserve">　　记者注意到，自</w:t>
      </w:r>
      <w:r>
        <w:t>2017</w:t>
      </w:r>
      <w:r>
        <w:t>年无锡市工商联第十二届执行委员会产生以来，始终坚持体系化谋划，全力推进非公有制经济人士理想信念教育；坚持品牌化创新，全力探索服务民营经济高质量发展新路径；坚持项目化导向，全力助推非公有制经济领域党建提质增效；坚持融合化发展，全力打造商会改革发展无锡样本，凝心聚力，服务大局，开拓创新，奋力拼搏，为传承弘扬锡商精神、聚力建设工商名城作出了新的贡献。该市工商联组织申报的</w:t>
      </w:r>
      <w:r>
        <w:t>“</w:t>
      </w:r>
      <w:r>
        <w:t>中国民企</w:t>
      </w:r>
      <w:r>
        <w:t>500</w:t>
      </w:r>
      <w:r>
        <w:t>强</w:t>
      </w:r>
      <w:r>
        <w:t>”</w:t>
      </w:r>
      <w:r>
        <w:t>入围企业数量多次位居江苏省第一，连续多年荣膺</w:t>
      </w:r>
      <w:r>
        <w:t>“</w:t>
      </w:r>
      <w:r>
        <w:t>全国工商联年度亮点工作</w:t>
      </w:r>
      <w:r>
        <w:t>”</w:t>
      </w:r>
      <w:r>
        <w:t>，在江苏省工商联系统评比中始终</w:t>
      </w:r>
      <w:r>
        <w:rPr>
          <w:rFonts w:hint="eastAsia"/>
        </w:rPr>
        <w:t>位居前列，在无锡市委、市政府“争第一创唯一季季评”中荣获“攻坚突破奖”的殊荣。</w:t>
      </w:r>
    </w:p>
    <w:p w:rsidR="006609EB" w:rsidRDefault="006609EB" w:rsidP="00050C40">
      <w:r>
        <w:rPr>
          <w:rFonts w:hint="eastAsia"/>
        </w:rPr>
        <w:t xml:space="preserve">　　红梅花儿香</w:t>
      </w:r>
    </w:p>
    <w:p w:rsidR="006609EB" w:rsidRDefault="006609EB" w:rsidP="00050C40">
      <w:r>
        <w:rPr>
          <w:rFonts w:hint="eastAsia"/>
        </w:rPr>
        <w:t xml:space="preserve">　　“迈进新时代，迈向新征程。我们民营企业家将始终守住一颗心，做好一件事。守住一颗心，就是要不忘初心、牢记使命；做好一件事，就是要脚踏实地、心无旁骛。”</w:t>
      </w:r>
    </w:p>
    <w:p w:rsidR="006609EB" w:rsidRDefault="006609EB" w:rsidP="00050C40">
      <w:r>
        <w:rPr>
          <w:rFonts w:hint="eastAsia"/>
        </w:rPr>
        <w:t xml:space="preserve">　　这是无锡民营企业家们学习十九届六中全会精神的心得体会。</w:t>
      </w:r>
    </w:p>
    <w:p w:rsidR="006609EB" w:rsidRDefault="006609EB" w:rsidP="00050C40">
      <w:r>
        <w:rPr>
          <w:rFonts w:hint="eastAsia"/>
        </w:rPr>
        <w:t xml:space="preserve">　　十九届六中全会公报公布后，无锡市工商联通过线上方式，组织民营经济人士学习《中共中央关于党的百年奋斗重大成就和历史经验的决议》，交流学习心得。</w:t>
      </w:r>
    </w:p>
    <w:p w:rsidR="006609EB" w:rsidRDefault="006609EB" w:rsidP="00050C40">
      <w:r>
        <w:rPr>
          <w:rFonts w:hint="eastAsia"/>
        </w:rPr>
        <w:t xml:space="preserve">　　在无锡市工商联举办的党史学习教育专题宣讲会上，江南大学马克思主义学院教授唐忠宝围绕“中国共产党为什么‘能’”这一专题，系统阐述了中国共产党的百年奋斗路。</w:t>
      </w:r>
    </w:p>
    <w:p w:rsidR="006609EB" w:rsidRDefault="006609EB" w:rsidP="00050C40">
      <w:r>
        <w:rPr>
          <w:rFonts w:hint="eastAsia"/>
        </w:rPr>
        <w:t xml:space="preserve">　　围绕理想信念教育，无锡市工商联先后组织了“争做四信四有新锡商”“助力脱贫攻坚、锡商群星闪耀”等理想信念教育活动，引导民营企业家认清发展形势，保持发展定力；组织“百家商会学党史”主题活动、“永远跟党走，奋进新征程”主题宣讲活动，激励民营企业家坚定不移听党话，矢志不渝跟党走；召开“弘扬企业家精神、聚力高质量发展”座谈会、“助推高质量发展、建功新无锡建设”报告会等，弘扬新时代锡商精神，激发民企发展信心。</w:t>
      </w:r>
    </w:p>
    <w:p w:rsidR="006609EB" w:rsidRDefault="006609EB" w:rsidP="00050C40">
      <w:r>
        <w:rPr>
          <w:rFonts w:hint="eastAsia"/>
        </w:rPr>
        <w:t xml:space="preserve">　　榜样的力量是无穷的。无锡市工商联树代表典型，突出示范引领。推荐安排市级以上政协委员</w:t>
      </w:r>
      <w:r>
        <w:t>95</w:t>
      </w:r>
      <w:r>
        <w:t>名、人大代表</w:t>
      </w:r>
      <w:r>
        <w:t>67</w:t>
      </w:r>
      <w:r>
        <w:t>名，推荐表彰省级以上优秀中国特色社会主义事业建设者</w:t>
      </w:r>
      <w:r>
        <w:t>14</w:t>
      </w:r>
      <w:r>
        <w:t>名、市级以上劳模</w:t>
      </w:r>
      <w:r>
        <w:t>52</w:t>
      </w:r>
      <w:r>
        <w:t>名、抗击新冠肺炎疫情先进个人</w:t>
      </w:r>
      <w:r>
        <w:t>11</w:t>
      </w:r>
      <w:r>
        <w:t>人次。</w:t>
      </w:r>
    </w:p>
    <w:p w:rsidR="006609EB" w:rsidRDefault="006609EB" w:rsidP="00050C40">
      <w:r>
        <w:rPr>
          <w:rFonts w:hint="eastAsia"/>
        </w:rPr>
        <w:t xml:space="preserve">　　为进一步推动无锡市商会党建整体提质增效，无锡市工商联举措连连，签订党风廉政建设、意识形态工作责任书，开展党支部“月月访”、党员“月月谈”活动，推进管党治党、意识形态工作向商协会延伸拓展，落实落细全面从严治党责任……</w:t>
      </w:r>
    </w:p>
    <w:p w:rsidR="006609EB" w:rsidRDefault="006609EB" w:rsidP="00050C40">
      <w:r>
        <w:rPr>
          <w:rFonts w:hint="eastAsia"/>
        </w:rPr>
        <w:t xml:space="preserve">　　今年，无锡市工商联还启动了“红梅花香锋彩商会”党建领航三年行动，无锡市委统战部副部长、市工商联党组书记许岗向记者介绍说：“梅花是无锡的市花之一，象征坚韧不拔、奋勇当先的精神品质。我们将全面加强党对工商联所属商协会的领导，以铸魂提能、强基提质、发展提优、领跑提级四大工程为抓手，持续深化‘红梅花香锋彩商会’党建领航品牌。今年，已经确定实施了首批</w:t>
      </w:r>
      <w:r>
        <w:t>57</w:t>
      </w:r>
      <w:r>
        <w:t>个党建领航书记项目。在接下来的三年行动中，我们将着力培育</w:t>
      </w:r>
      <w:r>
        <w:t>50</w:t>
      </w:r>
      <w:r>
        <w:t>家商协会</w:t>
      </w:r>
      <w:r>
        <w:t>‘</w:t>
      </w:r>
      <w:r>
        <w:t>先锋党支部</w:t>
      </w:r>
      <w:r>
        <w:t>’</w:t>
      </w:r>
      <w:r>
        <w:t>，实施</w:t>
      </w:r>
      <w:r>
        <w:t>120</w:t>
      </w:r>
      <w:r>
        <w:t>个商会协会党支部书记项目，带动</w:t>
      </w:r>
      <w:r>
        <w:t>1000</w:t>
      </w:r>
      <w:r>
        <w:t>家商会骨干企业党建质量提升，以</w:t>
      </w:r>
      <w:r>
        <w:rPr>
          <w:rFonts w:hint="eastAsia"/>
        </w:rPr>
        <w:t>高质量商协会党的建设引领商协会和民营企业高质量发展。”</w:t>
      </w:r>
    </w:p>
    <w:p w:rsidR="006609EB" w:rsidRDefault="006609EB" w:rsidP="00050C40">
      <w:r>
        <w:rPr>
          <w:rFonts w:hint="eastAsia"/>
        </w:rPr>
        <w:t xml:space="preserve">　　目前，无锡市级商协会中已建立了</w:t>
      </w:r>
      <w:r>
        <w:t>33</w:t>
      </w:r>
      <w:r>
        <w:t>家实体党支部、</w:t>
      </w:r>
      <w:r>
        <w:t>101</w:t>
      </w:r>
      <w:r>
        <w:t>家功能型党支部，同级组织覆盖率达</w:t>
      </w:r>
      <w:r>
        <w:t>77.91%</w:t>
      </w:r>
      <w:r>
        <w:t>；该市各级商会组织中建立了</w:t>
      </w:r>
      <w:r>
        <w:t>292</w:t>
      </w:r>
      <w:r>
        <w:t>家党组织，组织覆盖率达</w:t>
      </w:r>
      <w:r>
        <w:t>83.91%</w:t>
      </w:r>
      <w:r>
        <w:t>；建成了市总商会党委</w:t>
      </w:r>
      <w:r>
        <w:t>“</w:t>
      </w:r>
      <w:r>
        <w:t>无锡商会大厦党建阵地</w:t>
      </w:r>
      <w:r>
        <w:t>”</w:t>
      </w:r>
      <w:r>
        <w:t>，提升了商协会党建的积极主动性；采取</w:t>
      </w:r>
      <w:r>
        <w:t>“</w:t>
      </w:r>
      <w:r>
        <w:t>商会</w:t>
      </w:r>
      <w:r>
        <w:t>+</w:t>
      </w:r>
      <w:r>
        <w:t>党建</w:t>
      </w:r>
      <w:r>
        <w:t>”</w:t>
      </w:r>
      <w:r>
        <w:t>模式，持续开展</w:t>
      </w:r>
      <w:r>
        <w:t>“</w:t>
      </w:r>
      <w:r>
        <w:t>一商会一特色、一支部一亮点、一党员一示范</w:t>
      </w:r>
      <w:r>
        <w:t>”</w:t>
      </w:r>
      <w:r>
        <w:t>创建活动，因会制宜提炼特色、打造品牌，引领会员企业加强党建方面成效明显。无锡市道路交通安全协会党支部被全国工商联树立为党建示范点。</w:t>
      </w:r>
    </w:p>
    <w:p w:rsidR="006609EB" w:rsidRDefault="006609EB" w:rsidP="00050C40">
      <w:r>
        <w:rPr>
          <w:rFonts w:hint="eastAsia"/>
        </w:rPr>
        <w:t xml:space="preserve">　　春雨润禾苗</w:t>
      </w:r>
    </w:p>
    <w:p w:rsidR="006609EB" w:rsidRDefault="006609EB" w:rsidP="00050C40">
      <w:r>
        <w:rPr>
          <w:rFonts w:hint="eastAsia"/>
        </w:rPr>
        <w:t xml:space="preserve">　　“春雨润苗护成长、税企携手谋发展”，这是无锡市税务局、市工商联联合召开的专题座谈会主题。在这次会议上，有</w:t>
      </w:r>
      <w:r>
        <w:t>8</w:t>
      </w:r>
      <w:r>
        <w:t>位企业家被聘请为无锡市首批</w:t>
      </w:r>
      <w:r>
        <w:t>“</w:t>
      </w:r>
      <w:r>
        <w:t>税费服务产品体验师</w:t>
      </w:r>
      <w:r>
        <w:t>”</w:t>
      </w:r>
      <w:r>
        <w:t>。</w:t>
      </w:r>
    </w:p>
    <w:p w:rsidR="006609EB" w:rsidRDefault="006609EB" w:rsidP="00050C40">
      <w:r>
        <w:rPr>
          <w:rFonts w:hint="eastAsia"/>
        </w:rPr>
        <w:t xml:space="preserve">　　在“亲清监督员”座谈会上，</w:t>
      </w:r>
      <w:r>
        <w:t>16</w:t>
      </w:r>
      <w:r>
        <w:t>位企业家被聘请为无锡市工商联践行亲清政商关系</w:t>
      </w:r>
      <w:r>
        <w:t>“</w:t>
      </w:r>
      <w:r>
        <w:t>亲清监督员</w:t>
      </w:r>
      <w:r>
        <w:t>”</w:t>
      </w:r>
      <w:r>
        <w:t>。</w:t>
      </w:r>
    </w:p>
    <w:p w:rsidR="006609EB" w:rsidRDefault="006609EB" w:rsidP="00050C40">
      <w:r>
        <w:rPr>
          <w:rFonts w:hint="eastAsia"/>
        </w:rPr>
        <w:t xml:space="preserve">　　既是“体验师”，又是“监督员”，无锡的民营企业家参与感满满。</w:t>
      </w:r>
    </w:p>
    <w:p w:rsidR="006609EB" w:rsidRDefault="006609EB" w:rsidP="00050C40">
      <w:r>
        <w:rPr>
          <w:rFonts w:hint="eastAsia"/>
        </w:rPr>
        <w:t xml:space="preserve">　　“法联商事调解中心”由无锡市工商联与法院共同成立，调解成功案件标的额达</w:t>
      </w:r>
      <w:r>
        <w:t>12.1</w:t>
      </w:r>
      <w:r>
        <w:t>亿元，为民企商事调解闯出新路子。</w:t>
      </w:r>
    </w:p>
    <w:p w:rsidR="006609EB" w:rsidRDefault="006609EB" w:rsidP="00050C40">
      <w:r>
        <w:rPr>
          <w:rFonts w:hint="eastAsia"/>
        </w:rPr>
        <w:t xml:space="preserve">　　</w:t>
      </w:r>
      <w:r>
        <w:t>11</w:t>
      </w:r>
      <w:r>
        <w:t>月</w:t>
      </w:r>
      <w:r>
        <w:t>16</w:t>
      </w:r>
      <w:r>
        <w:t>日，无锡上市公司与投资机构闭门交流会举行。此次会议由无锡市委统战部、市地方金融监管局、市工商联联合举办。会上，招银国际、宝顶投资等</w:t>
      </w:r>
      <w:r>
        <w:t>10</w:t>
      </w:r>
      <w:r>
        <w:t>余家机构部门，与无锡市卓胜微电子、上能电气等</w:t>
      </w:r>
      <w:r>
        <w:t>20</w:t>
      </w:r>
      <w:r>
        <w:t>余家企业开展了合作交流。</w:t>
      </w:r>
    </w:p>
    <w:p w:rsidR="006609EB" w:rsidRDefault="006609EB" w:rsidP="00050C40">
      <w:r>
        <w:rPr>
          <w:rFonts w:hint="eastAsia"/>
        </w:rPr>
        <w:t xml:space="preserve">　　</w:t>
      </w:r>
      <w:r>
        <w:t>12</w:t>
      </w:r>
      <w:r>
        <w:t>月</w:t>
      </w:r>
      <w:r>
        <w:t>6</w:t>
      </w:r>
      <w:r>
        <w:t>日，无锡市民营经济高质量发展讲师团、法律服务团、科技服务团宣告成立。成立大会上，还通报了</w:t>
      </w:r>
      <w:r>
        <w:t>2021</w:t>
      </w:r>
      <w:r>
        <w:t>无锡市</w:t>
      </w:r>
      <w:r>
        <w:t>“</w:t>
      </w:r>
      <w:r>
        <w:t>民营企业服务月</w:t>
      </w:r>
      <w:r>
        <w:t>”</w:t>
      </w:r>
      <w:r>
        <w:t>活动开展情况及民营企业反映的问题建议，并就问题建议解决办理，作了任务分解说明。</w:t>
      </w:r>
    </w:p>
    <w:p w:rsidR="006609EB" w:rsidRDefault="006609EB" w:rsidP="00050C40">
      <w:r>
        <w:rPr>
          <w:rFonts w:hint="eastAsia"/>
        </w:rPr>
        <w:t xml:space="preserve">　　技能人才短缺、高端人才引进难、人才流失严重、招聘渠道有待拓宽、配套保障不够完善……在无锡市人力资源社会保障局、市工商联联合召开的企业人力资源引进工作座谈会上，无锡微研、芯朋微电子等</w:t>
      </w:r>
      <w:r>
        <w:t>8</w:t>
      </w:r>
      <w:r>
        <w:t>家重点企业代表提出了当前企业人力资源工作面临的突出问题。这些问题一一得到了解答。</w:t>
      </w:r>
    </w:p>
    <w:p w:rsidR="006609EB" w:rsidRDefault="006609EB" w:rsidP="00050C40">
      <w:r>
        <w:rPr>
          <w:rFonts w:hint="eastAsia"/>
        </w:rPr>
        <w:t xml:space="preserve">　　从商事调解、投资交流，再到科技服务、人才招引，无锡市工商联充分展现了民营经济人士之家的温馨和周到。</w:t>
      </w:r>
    </w:p>
    <w:p w:rsidR="006609EB" w:rsidRDefault="006609EB" w:rsidP="00050C40">
      <w:r>
        <w:rPr>
          <w:rFonts w:hint="eastAsia"/>
        </w:rPr>
        <w:t xml:space="preserve">　　一些“碰瓷”主体以版权权利人身份，刻意不加入或者退出中国音像著作权集体管理协会，随之以自身名义进行商业维权，违背了著作权集体管理制度本身所希望达到的作品传播和利用的目的，给娱乐行业的健康发展带来冲击。</w:t>
      </w:r>
    </w:p>
    <w:p w:rsidR="006609EB" w:rsidRDefault="006609EB" w:rsidP="00050C40">
      <w:r>
        <w:rPr>
          <w:rFonts w:hint="eastAsia"/>
        </w:rPr>
        <w:t xml:space="preserve">　　无锡市工商联协同市中级人民法院、市文广旅游局等职能部门，召开文化娱乐行业版权侵权风险调研座谈会，听取无锡市文化娱乐行业协会会员单位代表针对业内近年来频频遭遇“碰瓷式”维权的诉求反映，探讨从法律、管理、企业经营等层面加强防范，合力助推破解“暖心助企服务行”活动中碰到的具体难题。</w:t>
      </w:r>
    </w:p>
    <w:p w:rsidR="006609EB" w:rsidRDefault="006609EB" w:rsidP="00050C40">
      <w:r>
        <w:rPr>
          <w:rFonts w:hint="eastAsia"/>
        </w:rPr>
        <w:t xml:space="preserve">　　</w:t>
      </w:r>
      <w:r>
        <w:t>1</w:t>
      </w:r>
      <w:r>
        <w:t>（工商联）</w:t>
      </w:r>
      <w:r>
        <w:t>+N</w:t>
      </w:r>
      <w:r>
        <w:t>（政府相关部门）工作联系机制。无锡市工商联为政企联系、协调、沟通、服务架起桥梁，深化警企联系协作机制，推出服务保障民营企业健康发展文件</w:t>
      </w:r>
      <w:r>
        <w:t>30</w:t>
      </w:r>
      <w:r>
        <w:t>余份，护航民营经济健康发展；以</w:t>
      </w:r>
      <w:r>
        <w:t>“</w:t>
      </w:r>
      <w:r>
        <w:t>工商联</w:t>
      </w:r>
      <w:r>
        <w:t>+</w:t>
      </w:r>
      <w:r>
        <w:t>税务</w:t>
      </w:r>
      <w:r>
        <w:t>+</w:t>
      </w:r>
      <w:r>
        <w:t>商会</w:t>
      </w:r>
      <w:r>
        <w:t>+</w:t>
      </w:r>
      <w:r>
        <w:t>企业</w:t>
      </w:r>
      <w:r>
        <w:t>”</w:t>
      </w:r>
      <w:r>
        <w:t>联动模式，建立两级</w:t>
      </w:r>
      <w:r>
        <w:t>“</w:t>
      </w:r>
      <w:r>
        <w:t>纳税人之家</w:t>
      </w:r>
      <w:r>
        <w:t>”</w:t>
      </w:r>
      <w:r>
        <w:t>，为民营企业搭建政策解读、风险防控、税企互动平台；与中级人民法院深化对接，建立法企联系协作工作机制，为建设法治化营商环境高效服务；与司法局携手为该市民营企业提供法律服务。</w:t>
      </w:r>
    </w:p>
    <w:p w:rsidR="006609EB" w:rsidRDefault="006609EB" w:rsidP="00050C40">
      <w:r>
        <w:rPr>
          <w:rFonts w:hint="eastAsia"/>
        </w:rPr>
        <w:t xml:space="preserve">　　推动设立“无锡企业家日”。在无锡市工商联和民营企业家的积极推动下，每年的</w:t>
      </w:r>
      <w:r>
        <w:t>11</w:t>
      </w:r>
      <w:r>
        <w:t>月</w:t>
      </w:r>
      <w:r>
        <w:t>1</w:t>
      </w:r>
      <w:r>
        <w:t>日确立为</w:t>
      </w:r>
      <w:r>
        <w:t>“</w:t>
      </w:r>
      <w:r>
        <w:t>无锡企业家日</w:t>
      </w:r>
      <w:r>
        <w:t>”</w:t>
      </w:r>
      <w:r>
        <w:t>，进一步浓厚了全社会尊重企业家、理解企业家、支持企业家的良好氛围。</w:t>
      </w:r>
    </w:p>
    <w:p w:rsidR="006609EB" w:rsidRDefault="006609EB" w:rsidP="00050C40">
      <w:r>
        <w:rPr>
          <w:rFonts w:hint="eastAsia"/>
        </w:rPr>
        <w:t xml:space="preserve">　　在</w:t>
      </w:r>
      <w:r>
        <w:t>2020</w:t>
      </w:r>
      <w:r>
        <w:t>年的首个</w:t>
      </w:r>
      <w:r>
        <w:t>“</w:t>
      </w:r>
      <w:r>
        <w:t>无锡企业家日</w:t>
      </w:r>
      <w:r>
        <w:t>”</w:t>
      </w:r>
      <w:r>
        <w:t>活动中，海澜集团有限公司董事长周建平说：</w:t>
      </w:r>
      <w:r>
        <w:t>“</w:t>
      </w:r>
      <w:r>
        <w:t>改革开放以来，我们看到政企携手努力，结出了一个又一个硕果。实践证明，有了政府在前面开路，再加上企业自身努力拼搏，勇于创新争一流，经济发展就能加速度。</w:t>
      </w:r>
      <w:r>
        <w:t>”</w:t>
      </w:r>
    </w:p>
    <w:p w:rsidR="006609EB" w:rsidRDefault="006609EB" w:rsidP="00050C40">
      <w:r>
        <w:rPr>
          <w:rFonts w:hint="eastAsia"/>
        </w:rPr>
        <w:t xml:space="preserve">　　月是故乡明</w:t>
      </w:r>
    </w:p>
    <w:p w:rsidR="006609EB" w:rsidRDefault="006609EB" w:rsidP="00050C40">
      <w:r>
        <w:rPr>
          <w:rFonts w:hint="eastAsia"/>
        </w:rPr>
        <w:t xml:space="preserve">　　《关于政企合力打造中国第一工商名城的建议》《关于促进无锡制造业转型升级的建议》——这些是“金点子”。</w:t>
      </w:r>
    </w:p>
    <w:p w:rsidR="006609EB" w:rsidRDefault="006609EB" w:rsidP="00050C40">
      <w:r>
        <w:rPr>
          <w:rFonts w:hint="eastAsia"/>
        </w:rPr>
        <w:t xml:space="preserve">　　《关于政府引导推广低能耗建筑的建议》《关于打造“太湖湾”旅游品牌的建议》——这些是“好点子”。</w:t>
      </w:r>
    </w:p>
    <w:p w:rsidR="006609EB" w:rsidRDefault="006609EB" w:rsidP="00050C40">
      <w:r>
        <w:rPr>
          <w:rFonts w:hint="eastAsia"/>
        </w:rPr>
        <w:t xml:space="preserve">　　为汇聚广大锡商乡贤建设美好家乡的智慧力量，今年</w:t>
      </w:r>
      <w:r>
        <w:t>9</w:t>
      </w:r>
      <w:r>
        <w:t>月，无锡市委统战部、市工商联倡议发起</w:t>
      </w:r>
      <w:r>
        <w:t>“</w:t>
      </w:r>
      <w:r>
        <w:t>我为家乡发展献良策</w:t>
      </w:r>
      <w:r>
        <w:t>”</w:t>
      </w:r>
      <w:r>
        <w:t>征集活动。共收到回执</w:t>
      </w:r>
      <w:r>
        <w:t>362</w:t>
      </w:r>
      <w:r>
        <w:t>份、建议</w:t>
      </w:r>
      <w:r>
        <w:t>728</w:t>
      </w:r>
      <w:r>
        <w:t>条，从中评选出</w:t>
      </w:r>
      <w:r>
        <w:t>“</w:t>
      </w:r>
      <w:r>
        <w:t>我为家乡发展献良策</w:t>
      </w:r>
      <w:r>
        <w:t>”</w:t>
      </w:r>
      <w:r>
        <w:t>金点子</w:t>
      </w:r>
      <w:r>
        <w:t>10</w:t>
      </w:r>
      <w:r>
        <w:t>条，好点子</w:t>
      </w:r>
      <w:r>
        <w:t>20</w:t>
      </w:r>
      <w:r>
        <w:t>条。</w:t>
      </w:r>
    </w:p>
    <w:p w:rsidR="006609EB" w:rsidRDefault="006609EB" w:rsidP="00050C40">
      <w:r>
        <w:rPr>
          <w:rFonts w:hint="eastAsia"/>
        </w:rPr>
        <w:t xml:space="preserve">　　为进一步推动在外锡商回锡发展，助力太湖湾科创带建设，无锡市工商联组织深圳市无锡商会一行</w:t>
      </w:r>
      <w:r>
        <w:t>37</w:t>
      </w:r>
      <w:r>
        <w:t>人回家乡考察恳谈。安排企业家们参观了无锡物联网创新促进中心、无锡国家数字电影产业园，并赴锡山区、惠山区、经开区等地进行考察座谈。</w:t>
      </w:r>
    </w:p>
    <w:p w:rsidR="006609EB" w:rsidRDefault="006609EB" w:rsidP="00050C40">
      <w:r>
        <w:rPr>
          <w:rFonts w:hint="eastAsia"/>
        </w:rPr>
        <w:t xml:space="preserve">　　近年来，无锡市工商联持续组织开展海内外锡商乡贤家乡行活动，拉动在外锡商反哺家乡发展，助推产业强市战略。前四届全球锡商大会集中签约投资项目</w:t>
      </w:r>
      <w:r>
        <w:t>52</w:t>
      </w:r>
      <w:r>
        <w:t>个、总金额</w:t>
      </w:r>
      <w:r>
        <w:t>834</w:t>
      </w:r>
      <w:r>
        <w:t>亿元，在外锡商倾情回馈、薪火相传。</w:t>
      </w:r>
    </w:p>
    <w:p w:rsidR="006609EB" w:rsidRDefault="006609EB" w:rsidP="00050C40">
      <w:r>
        <w:rPr>
          <w:rFonts w:hint="eastAsia"/>
        </w:rPr>
        <w:t xml:space="preserve">　　露从今夜白，月是故乡明。</w:t>
      </w:r>
    </w:p>
    <w:p w:rsidR="006609EB" w:rsidRDefault="006609EB" w:rsidP="00050C40">
      <w:r>
        <w:rPr>
          <w:rFonts w:hint="eastAsia"/>
        </w:rPr>
        <w:t xml:space="preserve">　　</w:t>
      </w:r>
      <w:r>
        <w:t>2021</w:t>
      </w:r>
      <w:r>
        <w:t>年</w:t>
      </w:r>
      <w:r>
        <w:t>11</w:t>
      </w:r>
      <w:r>
        <w:t>月</w:t>
      </w:r>
      <w:r>
        <w:t>1</w:t>
      </w:r>
      <w:r>
        <w:t>日，第五届全球锡商大会视频云荟隆重举行。本次大会以</w:t>
      </w:r>
      <w:r>
        <w:t>“</w:t>
      </w:r>
      <w:r>
        <w:t>奋进</w:t>
      </w:r>
      <w:r>
        <w:t>‘</w:t>
      </w:r>
      <w:r>
        <w:t>十四五</w:t>
      </w:r>
      <w:r>
        <w:t>’</w:t>
      </w:r>
      <w:r>
        <w:t>共铸</w:t>
      </w:r>
      <w:r>
        <w:t>‘</w:t>
      </w:r>
      <w:r>
        <w:t>太湖印</w:t>
      </w:r>
      <w:r>
        <w:t>’”</w:t>
      </w:r>
      <w:r>
        <w:t>为主题，通过</w:t>
      </w:r>
      <w:r>
        <w:t>“</w:t>
      </w:r>
      <w:r>
        <w:t>主会场</w:t>
      </w:r>
      <w:r>
        <w:t>+</w:t>
      </w:r>
      <w:r>
        <w:t>海内外</w:t>
      </w:r>
      <w:r>
        <w:t>11</w:t>
      </w:r>
      <w:r>
        <w:t>个分会场</w:t>
      </w:r>
      <w:r>
        <w:t>+</w:t>
      </w:r>
      <w:r>
        <w:t>视频智联</w:t>
      </w:r>
      <w:r>
        <w:t>”</w:t>
      </w:r>
      <w:r>
        <w:t>云会议形式，在线上线下共叙乡情、共享机遇、共谋发展、共话未来。</w:t>
      </w:r>
    </w:p>
    <w:p w:rsidR="006609EB" w:rsidRDefault="006609EB" w:rsidP="00050C40">
      <w:r>
        <w:rPr>
          <w:rFonts w:hint="eastAsia"/>
        </w:rPr>
        <w:t xml:space="preserve">　　在太湖工商视频峰会环节，唐英年、周锡生、焦佑伦、陈东升、陈志列、董梁、秦晓新等</w:t>
      </w:r>
      <w:r>
        <w:t>7</w:t>
      </w:r>
      <w:r>
        <w:t>位锡商乡贤代表和嘉宾分别作主题演讲，为无锡发展聚智献策。在投资项目集中签约环节，现场签约</w:t>
      </w:r>
      <w:r>
        <w:t>21</w:t>
      </w:r>
      <w:r>
        <w:t>个总投资额为</w:t>
      </w:r>
      <w:r>
        <w:t>266</w:t>
      </w:r>
      <w:r>
        <w:t>亿元的锡商投资项目。</w:t>
      </w:r>
    </w:p>
    <w:p w:rsidR="006609EB" w:rsidRDefault="006609EB" w:rsidP="00050C40">
      <w:r>
        <w:rPr>
          <w:rFonts w:hint="eastAsia"/>
        </w:rPr>
        <w:t xml:space="preserve">　　千年吴韵，百年锡商。</w:t>
      </w:r>
      <w:r>
        <w:t>1895</w:t>
      </w:r>
      <w:r>
        <w:t>年，无锡有了第一家近代企业</w:t>
      </w:r>
      <w:r>
        <w:t>——</w:t>
      </w:r>
      <w:r>
        <w:t>业勤纱厂。此后，锡商的发展一直与中华民族的命运息息相关。</w:t>
      </w:r>
    </w:p>
    <w:p w:rsidR="006609EB" w:rsidRDefault="006609EB" w:rsidP="00050C40">
      <w:r>
        <w:rPr>
          <w:rFonts w:hint="eastAsia"/>
        </w:rPr>
        <w:t xml:space="preserve">　　时代向前，城市向上，锡商同心。澳大利亚、加拿大、香港、北京、上海……</w:t>
      </w:r>
      <w:r>
        <w:t>11</w:t>
      </w:r>
      <w:r>
        <w:t>个分会场，近</w:t>
      </w:r>
      <w:r>
        <w:t>500</w:t>
      </w:r>
      <w:r>
        <w:t>位参会者，有共同的名字</w:t>
      </w:r>
      <w:r>
        <w:t>——</w:t>
      </w:r>
      <w:r>
        <w:t>锡商。</w:t>
      </w:r>
    </w:p>
    <w:p w:rsidR="006609EB" w:rsidRDefault="006609EB" w:rsidP="00050C40">
      <w:r>
        <w:rPr>
          <w:rFonts w:hint="eastAsia"/>
        </w:rPr>
        <w:t xml:space="preserve">　　故乡是最难舍的眷念。</w:t>
      </w:r>
    </w:p>
    <w:p w:rsidR="006609EB" w:rsidRDefault="006609EB" w:rsidP="00050C40">
      <w:r>
        <w:rPr>
          <w:rFonts w:hint="eastAsia"/>
        </w:rPr>
        <w:t xml:space="preserve">　　因为疫情，香港西九文化区管理局董事局主席、香港江苏社团总会会长唐英年无法回到无锡参加主会场的活动，他依然通过视频向大会传达了自己包括香港江苏社团总会及在港全体锡商对本次全球锡商大会的祝福。</w:t>
      </w:r>
    </w:p>
    <w:p w:rsidR="006609EB" w:rsidRDefault="006609EB" w:rsidP="00050C40">
      <w:r>
        <w:rPr>
          <w:rFonts w:hint="eastAsia"/>
        </w:rPr>
        <w:t xml:space="preserve">　　唐英年的祖父和父亲是锡商的杰出代表，在当时将自身发展积极融入到国家和民族的复兴事业中。唐英年认为，锡商大会是一个非常好的平台，对无锡的建设发展有着巨大的推动作用。他表示将和在港的无锡各界人士一起，为加强无锡与香港、与大湾区在经济、科技、人才等领域全方位的合作尽一己之力。</w:t>
      </w:r>
    </w:p>
    <w:p w:rsidR="006609EB" w:rsidRDefault="006609EB" w:rsidP="00050C40">
      <w:r>
        <w:rPr>
          <w:rFonts w:hint="eastAsia"/>
        </w:rPr>
        <w:t xml:space="preserve">　　润物细无声</w:t>
      </w:r>
    </w:p>
    <w:p w:rsidR="006609EB" w:rsidRDefault="006609EB" w:rsidP="00050C40">
      <w:r>
        <w:rPr>
          <w:rFonts w:hint="eastAsia"/>
        </w:rPr>
        <w:t xml:space="preserve">　　《新冠肺炎疫情防控和复工复产中民企反映的困难问题和意见建议》《加快发展物联网金融、更好服务民企的建议》《进一步完善“</w:t>
      </w:r>
      <w:r>
        <w:t>500</w:t>
      </w:r>
      <w:r>
        <w:t>强企业</w:t>
      </w:r>
      <w:r>
        <w:t>”</w:t>
      </w:r>
      <w:r>
        <w:t>奖励政策的建议》《警惕涉企收费有变相抬头之势》</w:t>
      </w:r>
      <w:r>
        <w:t>……2020</w:t>
      </w:r>
      <w:r>
        <w:t>年</w:t>
      </w:r>
      <w:r>
        <w:t>2</w:t>
      </w:r>
      <w:r>
        <w:t>月，正当新冠肺炎疫情进入外防输入、内防扩散的关键时期，众多企业逐步复工复产，为更好地为无锡市民营企业提供服务保障、加大稳企暖企政策支持力度，无锡市工商联创办《民企心声》专报，以最快速度把民营企业亟需解决的问题、反响最大的呼声直接呈送市主要领导，为民企办实事解难事提供精准服务。目前，《民企心声》已创办</w:t>
      </w:r>
      <w:r>
        <w:t>11</w:t>
      </w:r>
      <w:r>
        <w:t>期，其中</w:t>
      </w:r>
      <w:r>
        <w:t>7</w:t>
      </w:r>
      <w:r>
        <w:t>期</w:t>
      </w:r>
      <w:r>
        <w:rPr>
          <w:rFonts w:hint="eastAsia"/>
        </w:rPr>
        <w:t>得到无锡市领导批示。</w:t>
      </w:r>
    </w:p>
    <w:p w:rsidR="006609EB" w:rsidRDefault="006609EB" w:rsidP="00050C40">
      <w:r>
        <w:rPr>
          <w:rFonts w:hint="eastAsia"/>
        </w:rPr>
        <w:t xml:space="preserve">　　这是无锡市工商联积极参政议政、畅通政企沟通渠道、推动优化营商环境的一个缩影。</w:t>
      </w:r>
    </w:p>
    <w:p w:rsidR="006609EB" w:rsidRDefault="006609EB" w:rsidP="00050C40">
      <w:r>
        <w:rPr>
          <w:rFonts w:hint="eastAsia"/>
        </w:rPr>
        <w:t xml:space="preserve">　　通过建立民企调查点、党建联系点，开展民营企业营商环境满意度调查等活动，无锡市工商联务实开展调研，广泛收集民意，及时了解和反映影响民营经济高质量发展的痛点堵点。</w:t>
      </w:r>
    </w:p>
    <w:p w:rsidR="006609EB" w:rsidRDefault="006609EB" w:rsidP="00050C40">
      <w:r>
        <w:rPr>
          <w:rFonts w:hint="eastAsia"/>
        </w:rPr>
        <w:t xml:space="preserve">　　通过党政信息渠道、政企沟通联系机制等，无锡市工商联积极反映情况，报送工作建议。其中，《无锡市民营企业资金周转压力情况分析和思考》《无锡市部分行业协会反映当前疫情对生产经营冲击较大》等意见建议，得到无锡市主要领导批示，为及时解决民营企业急盼问题畅通渠道。</w:t>
      </w:r>
    </w:p>
    <w:p w:rsidR="006609EB" w:rsidRDefault="006609EB" w:rsidP="00050C40">
      <w:r>
        <w:rPr>
          <w:rFonts w:hint="eastAsia"/>
        </w:rPr>
        <w:t xml:space="preserve">　　在无锡市政协十四届五次会议期间，无锡市工商联提出集体提案</w:t>
      </w:r>
      <w:r>
        <w:t>7</w:t>
      </w:r>
      <w:r>
        <w:t>件，重点就物联网创新发展、</w:t>
      </w:r>
      <w:r>
        <w:t>“</w:t>
      </w:r>
      <w:r>
        <w:t>稳外贸</w:t>
      </w:r>
      <w:r>
        <w:t>”</w:t>
      </w:r>
      <w:r>
        <w:t>、军地协同、适老化改造经济、民企债务化解等事关产业经济的发展环境和政策导向，提出可操作性的意见和建议。无锡市工商联界别的市政协委员也以履职为民的高度责任感，围绕无锡市经济社会高质量发展和疫情防控、复工复产等方面，提交了众多个人提案。</w:t>
      </w:r>
    </w:p>
    <w:p w:rsidR="006609EB" w:rsidRDefault="006609EB" w:rsidP="00050C40">
      <w:r>
        <w:rPr>
          <w:rFonts w:hint="eastAsia"/>
        </w:rPr>
        <w:t xml:space="preserve">　　依山傍水，绿荫成林，水光山色。这里是无锡市宜兴市和桥镇的闸口村。</w:t>
      </w:r>
    </w:p>
    <w:p w:rsidR="006609EB" w:rsidRDefault="006609EB" w:rsidP="00050C40">
      <w:r>
        <w:rPr>
          <w:rFonts w:hint="eastAsia"/>
        </w:rPr>
        <w:t xml:space="preserve">　　无锡市政协工商联小组委员专程赴闸口村开展“有事好商量”活动。委员们实地查看了“红色文化主题景观步道建设工程”施工情况，详细了解了“圩田环境整治——绿化景观工程”落地进展情况。</w:t>
      </w:r>
    </w:p>
    <w:p w:rsidR="006609EB" w:rsidRDefault="006609EB" w:rsidP="00050C40">
      <w:r>
        <w:rPr>
          <w:rFonts w:hint="eastAsia"/>
        </w:rPr>
        <w:t xml:space="preserve">　　委员们表示，将持续关注两个项目的推进情况，及时反映项目推进过程中需要协调解决的问题，为实现闸口村红色文旅崭露头角、增加群众就业岗位、提高旅游收入的“双赢”局面贡献智慧和力量。</w:t>
      </w:r>
    </w:p>
    <w:p w:rsidR="006609EB" w:rsidRDefault="006609EB" w:rsidP="00050C40">
      <w:r>
        <w:rPr>
          <w:rFonts w:hint="eastAsia"/>
        </w:rPr>
        <w:t xml:space="preserve">　　涓滴汇沧海</w:t>
      </w:r>
    </w:p>
    <w:p w:rsidR="006609EB" w:rsidRDefault="006609EB" w:rsidP="00050C40">
      <w:r>
        <w:rPr>
          <w:rFonts w:hint="eastAsia"/>
        </w:rPr>
        <w:t xml:space="preserve">　　“风声雨声读书声，声声入耳；家事国事天下事，事事关心。”顾宪成先生的这副对联，已经在无锡东林书院悬挂了</w:t>
      </w:r>
      <w:r>
        <w:t>400</w:t>
      </w:r>
      <w:r>
        <w:t>多年。</w:t>
      </w:r>
    </w:p>
    <w:p w:rsidR="006609EB" w:rsidRDefault="006609EB" w:rsidP="00050C40">
      <w:r>
        <w:rPr>
          <w:rFonts w:hint="eastAsia"/>
        </w:rPr>
        <w:t xml:space="preserve">　　这副对联时时提醒着无锡，也提醒着无锡的民营企业家，百年锡商，从来都以报国为己任。</w:t>
      </w:r>
    </w:p>
    <w:p w:rsidR="006609EB" w:rsidRDefault="006609EB" w:rsidP="00050C40">
      <w:r>
        <w:rPr>
          <w:rFonts w:hint="eastAsia"/>
        </w:rPr>
        <w:t xml:space="preserve">　　</w:t>
      </w:r>
      <w:r>
        <w:t>305399</w:t>
      </w:r>
      <w:r>
        <w:t>元、</w:t>
      </w:r>
      <w:r>
        <w:t>165800</w:t>
      </w:r>
      <w:r>
        <w:t>元，两张支票带着在锡河南籍企业家和启东企业家的爱心</w:t>
      </w:r>
      <w:r>
        <w:t>“</w:t>
      </w:r>
      <w:r>
        <w:t>驰援</w:t>
      </w:r>
      <w:r>
        <w:t>”</w:t>
      </w:r>
      <w:r>
        <w:t>河南省慈善总会。</w:t>
      </w:r>
    </w:p>
    <w:p w:rsidR="006609EB" w:rsidRDefault="006609EB" w:rsidP="00050C40">
      <w:r>
        <w:rPr>
          <w:rFonts w:hint="eastAsia"/>
        </w:rPr>
        <w:t xml:space="preserve">　　得悉家乡遭受洪涝灾害，无锡市河南商会第一时间通过会员群及其他乡贤群发出为河南灾区捐款捐物的倡议，短短一天时间，收到</w:t>
      </w:r>
      <w:r>
        <w:t>72</w:t>
      </w:r>
      <w:r>
        <w:t>名在锡乡贤的捐款。</w:t>
      </w:r>
    </w:p>
    <w:p w:rsidR="006609EB" w:rsidRDefault="006609EB" w:rsidP="00050C40">
      <w:r>
        <w:rPr>
          <w:rFonts w:hint="eastAsia"/>
        </w:rPr>
        <w:t xml:space="preserve">　　一座城市的“大爱”，感染着在这里工作生活的每个人。无锡市总商会启东商会的企业家们看到有关消息后牵挂灾区，商会领导班子决定从商会经费中拿出</w:t>
      </w:r>
      <w:r>
        <w:t>5</w:t>
      </w:r>
      <w:r>
        <w:t>万元捐赠给灾区。一天多的时间里，商会党支部、秘书处、妇联一起发动，</w:t>
      </w:r>
      <w:r>
        <w:t>35</w:t>
      </w:r>
      <w:r>
        <w:t>位企业家共捐款</w:t>
      </w:r>
      <w:r>
        <w:t>10</w:t>
      </w:r>
      <w:r>
        <w:t>多万元。</w:t>
      </w:r>
    </w:p>
    <w:p w:rsidR="006609EB" w:rsidRDefault="006609EB" w:rsidP="00050C40">
      <w:r>
        <w:rPr>
          <w:rFonts w:hint="eastAsia"/>
        </w:rPr>
        <w:t xml:space="preserve">　　在无锡市工商联的组织和引导下，无锡民企积极参与国家脱贫攻坚行动、东西部协作和乡村振兴计划，推进产业扶贫、教育扶贫、消费扶贫，向陕西省延安市捐赠</w:t>
      </w:r>
      <w:r>
        <w:t>414.8</w:t>
      </w:r>
      <w:r>
        <w:t>万元，向青海省海东市捐赠</w:t>
      </w:r>
      <w:r>
        <w:t>603.4</w:t>
      </w:r>
      <w:r>
        <w:t>万元，超额完成对口支援目标任务。</w:t>
      </w:r>
    </w:p>
    <w:p w:rsidR="006609EB" w:rsidRDefault="006609EB" w:rsidP="00050C40">
      <w:r>
        <w:rPr>
          <w:rFonts w:hint="eastAsia"/>
        </w:rPr>
        <w:t xml:space="preserve">　　开展“百企帮百村”精准扶贫行动，落实帮扶项目</w:t>
      </w:r>
      <w:r>
        <w:t>283</w:t>
      </w:r>
      <w:r>
        <w:t>个，总金额达</w:t>
      </w:r>
      <w:r>
        <w:t>20.6</w:t>
      </w:r>
      <w:r>
        <w:t>亿元，结对扶贫经济薄弱村</w:t>
      </w:r>
      <w:r>
        <w:t>153</w:t>
      </w:r>
      <w:r>
        <w:t>个，其中产业扶贫项目</w:t>
      </w:r>
      <w:r>
        <w:t>11</w:t>
      </w:r>
      <w:r>
        <w:t>个，技能培训</w:t>
      </w:r>
      <w:r>
        <w:t>2.4</w:t>
      </w:r>
      <w:r>
        <w:t>万人。</w:t>
      </w:r>
    </w:p>
    <w:p w:rsidR="006609EB" w:rsidRDefault="006609EB" w:rsidP="00050C40">
      <w:r>
        <w:rPr>
          <w:rFonts w:hint="eastAsia"/>
        </w:rPr>
        <w:t xml:space="preserve">　　参与“村企共发展、同奔现代化”行动，无锡市有</w:t>
      </w:r>
      <w:r>
        <w:t>188</w:t>
      </w:r>
      <w:r>
        <w:t>家企业与无锡、徐州两地</w:t>
      </w:r>
      <w:r>
        <w:t>556</w:t>
      </w:r>
      <w:r>
        <w:t>个村社区结对，完成</w:t>
      </w:r>
      <w:r>
        <w:t>278</w:t>
      </w:r>
      <w:r>
        <w:t>个联建项目。</w:t>
      </w:r>
    </w:p>
    <w:p w:rsidR="006609EB" w:rsidRDefault="006609EB" w:rsidP="00050C40">
      <w:r>
        <w:rPr>
          <w:rFonts w:hint="eastAsia"/>
        </w:rPr>
        <w:t xml:space="preserve">　　深入实施感恩光彩公益“百千万工程”“千企助千户、联企促富民”活动，引导民营企业和民营企业家完成光彩公益项目</w:t>
      </w:r>
      <w:r>
        <w:t>162</w:t>
      </w:r>
      <w:r>
        <w:t>个，项目金额</w:t>
      </w:r>
      <w:r>
        <w:t>5700</w:t>
      </w:r>
      <w:r>
        <w:t>万元。</w:t>
      </w:r>
    </w:p>
    <w:p w:rsidR="006609EB" w:rsidRDefault="006609EB" w:rsidP="00050C40">
      <w:r>
        <w:rPr>
          <w:rFonts w:hint="eastAsia"/>
        </w:rPr>
        <w:t xml:space="preserve">　　据不完全统计，无锡民营企业在抗击新冠肺炎疫情中捐款捐物超</w:t>
      </w:r>
      <w:r>
        <w:t>2.5</w:t>
      </w:r>
      <w:r>
        <w:t>亿元，在助学助教中捐款</w:t>
      </w:r>
      <w:r>
        <w:t>1523</w:t>
      </w:r>
      <w:r>
        <w:t>万元，在抗险救灾中捐款捐物</w:t>
      </w:r>
      <w:r>
        <w:t>1267</w:t>
      </w:r>
      <w:r>
        <w:t>万元，彰显了无锡民企致富思源、富而思进的光彩精神，迈出了无锡民企推动共同富裕的铿锵步伐。</w:t>
      </w:r>
    </w:p>
    <w:p w:rsidR="006609EB" w:rsidRDefault="006609EB" w:rsidP="00050C40">
      <w:r>
        <w:rPr>
          <w:rFonts w:hint="eastAsia"/>
        </w:rPr>
        <w:t xml:space="preserve">　　由民营企业和民营企业家为主体的商会组织在无锡蓬勃发展。全国“五好”县级工商联在无锡实现全覆盖，</w:t>
      </w:r>
      <w:r>
        <w:t>54</w:t>
      </w:r>
      <w:r>
        <w:t>家商会协会成为江苏省</w:t>
      </w:r>
      <w:r>
        <w:t>“</w:t>
      </w:r>
      <w:r>
        <w:t>四好</w:t>
      </w:r>
      <w:r>
        <w:t>”</w:t>
      </w:r>
      <w:r>
        <w:t>商会，</w:t>
      </w:r>
      <w:r>
        <w:t>14</w:t>
      </w:r>
      <w:r>
        <w:t>家商会协会成为全国</w:t>
      </w:r>
      <w:r>
        <w:t>“</w:t>
      </w:r>
      <w:r>
        <w:t>四好</w:t>
      </w:r>
      <w:r>
        <w:t>”</w:t>
      </w:r>
      <w:r>
        <w:t>商会。</w:t>
      </w:r>
    </w:p>
    <w:p w:rsidR="006609EB" w:rsidRDefault="006609EB" w:rsidP="00050C40">
      <w:r>
        <w:rPr>
          <w:rFonts w:hint="eastAsia"/>
        </w:rPr>
        <w:t xml:space="preserve">　　这也得益于无锡市工商联对商会改革发展的全力推进和创新探索。</w:t>
      </w:r>
    </w:p>
    <w:p w:rsidR="006609EB" w:rsidRDefault="006609EB" w:rsidP="00050C40">
      <w:r>
        <w:rPr>
          <w:rFonts w:hint="eastAsia"/>
        </w:rPr>
        <w:t xml:space="preserve">　　无锡市工商联将改革发展纵深推进，出台《促进工商联所属商会改革发展的实施意见》《加强新时代民营经济统战工作的实施意见》等文件，制定《无锡市工商联所属商协会管理办法》《行业协会商会工作手册》，规范商协会发展，推进商会组织登记注册，新建市级行业商协会注册率达</w:t>
      </w:r>
      <w:r>
        <w:t>100%</w:t>
      </w:r>
      <w:r>
        <w:t>、异地商会注册率达</w:t>
      </w:r>
      <w:r>
        <w:t>90.5%</w:t>
      </w:r>
      <w:r>
        <w:t>，乡镇（街道）商会注册率达</w:t>
      </w:r>
      <w:r>
        <w:t>95.3%</w:t>
      </w:r>
      <w:r>
        <w:t>。</w:t>
      </w:r>
    </w:p>
    <w:p w:rsidR="006609EB" w:rsidRDefault="006609EB" w:rsidP="00050C40">
      <w:r>
        <w:rPr>
          <w:rFonts w:hint="eastAsia"/>
        </w:rPr>
        <w:t xml:space="preserve">　　无锡市工商联创新实施《无锡市工商联所属商会文化建设工作意见》，将党建文化、和谐文化、诚信文化、创新文化、公益文化、特色文化融入商会建设，促进了商会健康发展。</w:t>
      </w:r>
    </w:p>
    <w:p w:rsidR="006609EB" w:rsidRDefault="006609EB" w:rsidP="00050C40">
      <w:r>
        <w:rPr>
          <w:rFonts w:hint="eastAsia"/>
        </w:rPr>
        <w:t xml:space="preserve">　　结合无锡市产业发展重点，无锡市工商联重点在物联网、集成电路、生物医药、高新技术等领域培育了一批行业商会协会。</w:t>
      </w:r>
    </w:p>
    <w:p w:rsidR="006609EB" w:rsidRDefault="006609EB" w:rsidP="00050C40">
      <w:r>
        <w:rPr>
          <w:rFonts w:hint="eastAsia"/>
        </w:rPr>
        <w:t xml:space="preserve">　　</w:t>
      </w:r>
      <w:r>
        <w:t>5</w:t>
      </w:r>
      <w:r>
        <w:t>年来，无锡市工商联所属商会达到</w:t>
      </w:r>
      <w:r>
        <w:t>455</w:t>
      </w:r>
      <w:r>
        <w:t>家，其中行业商协会</w:t>
      </w:r>
      <w:r>
        <w:t>262</w:t>
      </w:r>
      <w:r>
        <w:t>家、在锡异地商会</w:t>
      </w:r>
      <w:r>
        <w:t>49</w:t>
      </w:r>
      <w:r>
        <w:t>家、乡镇街道商会</w:t>
      </w:r>
      <w:r>
        <w:t>69</w:t>
      </w:r>
      <w:r>
        <w:t>家、园区楼宇等商会</w:t>
      </w:r>
      <w:r>
        <w:t>75</w:t>
      </w:r>
      <w:r>
        <w:t>家，组建海内外无锡商会</w:t>
      </w:r>
      <w:r>
        <w:t>26</w:t>
      </w:r>
      <w:r>
        <w:t>家。商会会员占无锡市工商联</w:t>
      </w:r>
      <w:r>
        <w:t>4.4</w:t>
      </w:r>
      <w:r>
        <w:t>万个会员的</w:t>
      </w:r>
      <w:r>
        <w:t>96.1%</w:t>
      </w:r>
      <w:r>
        <w:t>。</w:t>
      </w:r>
    </w:p>
    <w:p w:rsidR="006609EB" w:rsidRDefault="006609EB" w:rsidP="00050C40">
      <w:r>
        <w:rPr>
          <w:rFonts w:hint="eastAsia"/>
        </w:rPr>
        <w:t xml:space="preserve">　　在无锡市各级工商联的大力推动下，无锡行业协会商会、异地商会、乡镇（街道）商会等基层商会组织团结凝聚广大民营经济人士的优势进一步彰显，促进“两个健康”的作用进一步凸显，推进社会治理体系和治理能力现代化中的商会担当进一步加强，形成了具有无锡特点的商会改革发展实践。</w:t>
      </w:r>
    </w:p>
    <w:p w:rsidR="006609EB" w:rsidRDefault="006609EB" w:rsidP="00050C40">
      <w:r>
        <w:rPr>
          <w:rFonts w:hint="eastAsia"/>
        </w:rPr>
        <w:t xml:space="preserve">　　</w:t>
      </w:r>
      <w:r>
        <w:t>2020</w:t>
      </w:r>
      <w:r>
        <w:t>年</w:t>
      </w:r>
      <w:r>
        <w:t>11</w:t>
      </w:r>
      <w:r>
        <w:t>月</w:t>
      </w:r>
      <w:r>
        <w:t>23</w:t>
      </w:r>
      <w:r>
        <w:t>日，在全国工商联商会工作会议上，无锡作了《探索商会改革</w:t>
      </w:r>
      <w:r>
        <w:t>“</w:t>
      </w:r>
      <w:r>
        <w:t>无锡样本</w:t>
      </w:r>
      <w:r>
        <w:t>”</w:t>
      </w:r>
      <w:r>
        <w:t>、凝聚高质量发展的商会力量》的经验介绍。这是此次会议发言的唯一地市级代表。</w:t>
      </w:r>
    </w:p>
    <w:p w:rsidR="006609EB" w:rsidRDefault="006609EB" w:rsidP="00050C40">
      <w:r>
        <w:rPr>
          <w:rFonts w:hint="eastAsia"/>
        </w:rPr>
        <w:t xml:space="preserve">　　征程在前，正当乘风破浪；重任在肩，更需策马扬鞭。</w:t>
      </w:r>
    </w:p>
    <w:p w:rsidR="006609EB" w:rsidRDefault="006609EB" w:rsidP="00050C40">
      <w:r>
        <w:rPr>
          <w:rFonts w:hint="eastAsia"/>
        </w:rPr>
        <w:t xml:space="preserve">　　中国民间商会副会长、无锡市工商联主席、红豆集团董事局主席周海江表示：“以民营经济人士为主体的一代又一代锡商，敢为天下先、敢吃天下苦、敢闯天下路、敢争天下强，铸就了‘敢创人先、坚韧刚毅、重德厚生、实业报国’的锡商精神，展现了劈波斩浪迎难而上的‘勇者本色’、顺应时代潮流创新实干的‘智者底蕴’以及情系桑梓回报社会的‘责任担当’，为无锡不断迈向新高度注入了稳定、强大的活性因子。”</w:t>
      </w:r>
    </w:p>
    <w:p w:rsidR="006609EB" w:rsidRDefault="006609EB" w:rsidP="00050C40">
      <w:pPr>
        <w:ind w:firstLine="420"/>
      </w:pPr>
      <w:r>
        <w:rPr>
          <w:rFonts w:hint="eastAsia"/>
        </w:rPr>
        <w:t>周海江强调：“今后五年，是无锡乘势而上全面推进社会主义现代化建设、向第二个百年奋斗目标进军的关键时期。全市各级工商联组织和广大民营经济人士肩负的责任更加重大，干事创业的舞台更加广阔。我们将勠力同心，传承发扬锡商精神和新时代‘四千四万’精神，勇争第一、敢创唯一，为推动无锡新一轮大开放、大发展，打造中国第一工商名城作出新贡献，奋力开创高质量发展和现代化建设新局面。”</w:t>
      </w:r>
    </w:p>
    <w:p w:rsidR="006609EB" w:rsidRPr="00050C40" w:rsidRDefault="006609EB" w:rsidP="00050C40">
      <w:pPr>
        <w:ind w:firstLine="420"/>
        <w:jc w:val="right"/>
      </w:pPr>
      <w:r>
        <w:rPr>
          <w:rFonts w:hint="eastAsia"/>
        </w:rPr>
        <w:t>新浪网</w:t>
      </w:r>
      <w:r>
        <w:rPr>
          <w:rFonts w:hint="eastAsia"/>
        </w:rPr>
        <w:t xml:space="preserve"> 2022-1-17</w:t>
      </w:r>
    </w:p>
    <w:p w:rsidR="006609EB" w:rsidRDefault="006609EB" w:rsidP="005A60C3">
      <w:pPr>
        <w:sectPr w:rsidR="006609EB" w:rsidSect="005A60C3">
          <w:type w:val="continuous"/>
          <w:pgSz w:w="11906" w:h="16838"/>
          <w:pgMar w:top="1644" w:right="1236" w:bottom="1418" w:left="1814" w:header="851" w:footer="907" w:gutter="0"/>
          <w:pgNumType w:start="1"/>
          <w:cols w:space="720"/>
          <w:docGrid w:type="lines" w:linePitch="341" w:charSpace="2373"/>
        </w:sectPr>
      </w:pPr>
    </w:p>
    <w:p w:rsidR="00087CDE" w:rsidRDefault="00087CDE"/>
    <w:sectPr w:rsidR="00087C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09EB"/>
    <w:rsid w:val="00087CDE"/>
    <w:rsid w:val="006609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09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09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1041</Words>
  <Characters>5937</Characters>
  <Application>Microsoft Office Word</Application>
  <DocSecurity>0</DocSecurity>
  <Lines>49</Lines>
  <Paragraphs>13</Paragraphs>
  <ScaleCrop>false</ScaleCrop>
  <Company>Microsoft</Company>
  <LinksUpToDate>false</LinksUpToDate>
  <CharactersWithSpaces>6965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