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14B9" w:rsidRDefault="00A014B9" w:rsidP="003B5547">
      <w:pPr>
        <w:pStyle w:val="1"/>
      </w:pPr>
      <w:r w:rsidRPr="003B5547">
        <w:rPr>
          <w:rFonts w:hint="eastAsia"/>
        </w:rPr>
        <w:t>平江县工商联组织开展党史学习教育和非公党建主题党日活动</w:t>
      </w:r>
    </w:p>
    <w:p w:rsidR="00A014B9" w:rsidRDefault="00A014B9" w:rsidP="00A014B9">
      <w:pPr>
        <w:ind w:firstLineChars="200" w:firstLine="420"/>
        <w:jc w:val="left"/>
      </w:pPr>
      <w:r>
        <w:rPr>
          <w:rFonts w:hint="eastAsia"/>
        </w:rPr>
        <w:t>为进一步开展好党史学习教育，增强党组织的凝聚力、战斗力和号召力，激励党员干部继承和发扬党的光荣传统，</w:t>
      </w:r>
      <w:r>
        <w:t>5</w:t>
      </w:r>
      <w:r>
        <w:t>月</w:t>
      </w:r>
      <w:r>
        <w:t>20</w:t>
      </w:r>
      <w:r>
        <w:t>日，县工商联组织机关全体党员参观毛简青烈士故居，并召开党史学习教育和非公党建专题学习研讨会。县委党史学习教育指导组、县非公有制经济组织和社会组织党工委、县委统战部相关负责人和县工商联机关支部全体党员、湖南省旺辉食品有限公司党支部全体党员参加活动。</w:t>
      </w:r>
    </w:p>
    <w:p w:rsidR="00A014B9" w:rsidRDefault="00A014B9" w:rsidP="00A014B9">
      <w:pPr>
        <w:ind w:firstLineChars="200" w:firstLine="420"/>
        <w:jc w:val="left"/>
      </w:pPr>
      <w:r>
        <w:t>在毛简青烈士故居，大家听讲解员讲解了毛简青烈士的事迹，深切体会了革命的艰难卓绝与伟大。全体党员在毛简青烈士故居重温了入党誓词，表达了永远跟党走、为共产主义事业奋斗终生的决心和信念。</w:t>
      </w:r>
    </w:p>
    <w:p w:rsidR="00A014B9" w:rsidRDefault="00A014B9" w:rsidP="00A014B9">
      <w:pPr>
        <w:ind w:firstLineChars="200" w:firstLine="420"/>
        <w:jc w:val="left"/>
      </w:pPr>
      <w:r>
        <w:t>随后，大家参观了湖南省旺辉食品有限公司党建工作展厅。湖南省旺辉食品有限公司党支部作为平江县非公党建工作的先进典型，近年来，在县委</w:t>
      </w:r>
      <w:r>
        <w:t>“</w:t>
      </w:r>
      <w:r>
        <w:t>两新</w:t>
      </w:r>
      <w:r>
        <w:t>”</w:t>
      </w:r>
      <w:r>
        <w:t>工委和县工商联的指导下，认真履行工作职能，在非公党建、脱贫攻坚等方面取得了显著成绩。企业先后评为全国工人先锋号、湖南省先进基层党组织，为促进民营经济</w:t>
      </w:r>
      <w:r>
        <w:t>“</w:t>
      </w:r>
      <w:r>
        <w:t>两个健康</w:t>
      </w:r>
      <w:r>
        <w:t>”</w:t>
      </w:r>
      <w:r>
        <w:t>，推动平江经济社会发展作出了重要贡献。</w:t>
      </w:r>
    </w:p>
    <w:p w:rsidR="00A014B9" w:rsidRDefault="00A014B9" w:rsidP="00A014B9">
      <w:pPr>
        <w:ind w:firstLineChars="200" w:firstLine="420"/>
        <w:jc w:val="left"/>
      </w:pPr>
      <w:r>
        <w:t>在研讨会上，湖南省旺辉食品有限公司党支部书记余自力从党的建设在非公企业大有作为和党员在民营企业大有可为等方面介绍了非公党建工作经验。</w:t>
      </w:r>
    </w:p>
    <w:p w:rsidR="00A014B9" w:rsidRDefault="00A014B9" w:rsidP="00A014B9">
      <w:pPr>
        <w:ind w:firstLineChars="200" w:firstLine="420"/>
        <w:jc w:val="left"/>
      </w:pPr>
      <w:r>
        <w:t>县委统战部副部长、县工商联党组书记喻东发从</w:t>
      </w:r>
      <w:r>
        <w:t>“</w:t>
      </w:r>
      <w:r>
        <w:t>学史崇德</w:t>
      </w:r>
      <w:r>
        <w:t>”</w:t>
      </w:r>
      <w:r>
        <w:t>要自觉立政德、明大德、守公德、严私德等四个方面强调了要着力提高党史学习教育成效，并要求非公企业党支部发挥好战斗堡垒作用，以强烈的使命感和责任感，积极参与精准扶贫、乡村振兴、万企兴万村等社会工作，充分展现民营经济人士的作为与担当。</w:t>
      </w:r>
    </w:p>
    <w:p w:rsidR="00A014B9" w:rsidRDefault="00A014B9" w:rsidP="00A014B9">
      <w:pPr>
        <w:ind w:firstLineChars="200" w:firstLine="420"/>
        <w:jc w:val="left"/>
      </w:pPr>
      <w:r>
        <w:t>县委党史学习教育指导组组长吴小红对县工商联党史学习教育工作表示充分肯定，并从党史学习教育要持之以恒学、悟深悟透学、注重实效学等方面作了指导和强调。</w:t>
      </w:r>
    </w:p>
    <w:p w:rsidR="00A014B9" w:rsidRDefault="00A014B9" w:rsidP="00A014B9">
      <w:pPr>
        <w:ind w:firstLineChars="200" w:firstLine="420"/>
        <w:jc w:val="left"/>
      </w:pPr>
      <w:r>
        <w:t>最后，县委</w:t>
      </w:r>
      <w:r>
        <w:t>“</w:t>
      </w:r>
      <w:r>
        <w:t>两新</w:t>
      </w:r>
      <w:r>
        <w:t>”</w:t>
      </w:r>
      <w:r>
        <w:t>工委办公室主任方贤书就我县非公党建工作交流了意见，并从坚持党要管党、从严治党，打牢基础、夯实基层，突出重点、打造亮点等方面提出了非公党建工作建议。</w:t>
      </w:r>
    </w:p>
    <w:p w:rsidR="00A014B9" w:rsidRDefault="00A014B9" w:rsidP="00A014B9">
      <w:pPr>
        <w:ind w:firstLineChars="200" w:firstLine="420"/>
        <w:jc w:val="left"/>
      </w:pPr>
      <w:r>
        <w:t>通过现场参观和专题研讨</w:t>
      </w:r>
      <w:r>
        <w:t>,</w:t>
      </w:r>
      <w:r>
        <w:t>大家一致表示，在今后的工作中不忘革命先烈的壮志，以昂扬的精神状态，务实的工作作风，更好地履职尽责，为推动平江经济社会更好发展贡献力量。</w:t>
      </w:r>
    </w:p>
    <w:p w:rsidR="00A014B9" w:rsidRDefault="00A014B9" w:rsidP="00A014B9">
      <w:pPr>
        <w:ind w:firstLineChars="200" w:firstLine="420"/>
        <w:jc w:val="right"/>
      </w:pPr>
      <w:r w:rsidRPr="003B5547">
        <w:rPr>
          <w:rFonts w:hint="eastAsia"/>
        </w:rPr>
        <w:t>平江县融媒体中心</w:t>
      </w:r>
      <w:r w:rsidRPr="003B5547">
        <w:t>2021-05-20</w:t>
      </w:r>
    </w:p>
    <w:p w:rsidR="00A014B9" w:rsidRDefault="00A014B9" w:rsidP="00305170">
      <w:pPr>
        <w:sectPr w:rsidR="00A014B9" w:rsidSect="00305170">
          <w:type w:val="continuous"/>
          <w:pgSz w:w="11906" w:h="16838"/>
          <w:pgMar w:top="1644" w:right="1236" w:bottom="1418" w:left="1814" w:header="851" w:footer="907" w:gutter="0"/>
          <w:pgNumType w:start="1"/>
          <w:cols w:space="720"/>
          <w:docGrid w:type="lines" w:linePitch="341" w:charSpace="2373"/>
        </w:sectPr>
      </w:pPr>
    </w:p>
    <w:p w:rsidR="00B4213F" w:rsidRDefault="00B4213F"/>
    <w:sectPr w:rsidR="00B421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14B9"/>
    <w:rsid w:val="00A014B9"/>
    <w:rsid w:val="00B421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14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14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793</Characters>
  <Application>Microsoft Office Word</Application>
  <DocSecurity>0</DocSecurity>
  <Lines>6</Lines>
  <Paragraphs>1</Paragraphs>
  <ScaleCrop>false</ScaleCrop>
  <Company>Win10NeT.COM</Company>
  <LinksUpToDate>false</LinksUpToDate>
  <CharactersWithSpaces>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