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0AD6" w:rsidRDefault="00E10AD6" w:rsidP="005018AB">
      <w:pPr>
        <w:pStyle w:val="1"/>
      </w:pPr>
      <w:r w:rsidRPr="005018AB">
        <w:rPr>
          <w:rFonts w:hint="eastAsia"/>
        </w:rPr>
        <w:t>新民市工商联：在振兴新突破中争当先锋</w:t>
      </w:r>
    </w:p>
    <w:p w:rsidR="00E10AD6" w:rsidRDefault="00E10AD6" w:rsidP="005018AB">
      <w:r>
        <w:rPr>
          <w:rFonts w:hint="eastAsia"/>
        </w:rPr>
        <w:t>“振兴新突破、我要当先锋”专项行动开展以来，辽宁新民市工商联结合工作实际，牢固树立服务意识，积极响应号召，向全市民营企业发出倡议并立即开展行动，以“争、抢、拼”的精神，勇当先锋，扛起使命担当，重点突出“三项举措”，狠抓工作落实，全力助推新民高质量发展。</w:t>
      </w:r>
    </w:p>
    <w:p w:rsidR="00E10AD6" w:rsidRDefault="00E10AD6" w:rsidP="005018AB">
      <w:r>
        <w:rPr>
          <w:rFonts w:hint="eastAsia"/>
        </w:rPr>
        <w:t xml:space="preserve">　　活动开展以来，新民市工商联高度重视，切实加强专项活动的责任感，第一时间召开了“振兴新突破、我要当先锋”动员部署大会，号召全市广大民营企业家积极行动，主动作为，进一步增强争的精神、抢的勇气、拼的劲头，在思想上重视起来，行动上落实起来，竭尽全力投身到新民市民营经济发展建设中来，努力为新民振兴发展实现新突破。</w:t>
      </w:r>
    </w:p>
    <w:p w:rsidR="00E10AD6" w:rsidRDefault="00E10AD6" w:rsidP="005018AB">
      <w:r>
        <w:rPr>
          <w:rFonts w:hint="eastAsia"/>
        </w:rPr>
        <w:t xml:space="preserve">　　言践于行。动员部署大会之后，新民市工商联立即行动起来。春节前夕，新民市工商联组织企业家们先后走进陶屯乡乌尔汉村、辽滨街道东岗村、辽滨街道城南社区、兴隆堡西高力村、后姚堡乡、三道岗子镇、陶屯乡困难群众，以及新民市第九小学贫困学生家中，为他们送去大米、豆油、鸡肉制品等慰问品和新春祝福，并鼓励他们振奋精神、克服困难，努力树立生活信心，让困难群众感受到党和政府的深切关怀，提升困难群众的幸福感和获得感。</w:t>
      </w:r>
    </w:p>
    <w:p w:rsidR="00E10AD6" w:rsidRDefault="00E10AD6" w:rsidP="005018AB">
      <w:r>
        <w:rPr>
          <w:rFonts w:hint="eastAsia"/>
        </w:rPr>
        <w:t xml:space="preserve">　　与此同时，新民市工商联还充分发挥“万企兴万村”“一联三帮”行动导向性作用，组织引导民营企业与乡村进行对接，把民营企业优势、发展需求与乡村发展方向、发展重点、发展政策有效衔接起来，立足需要、立足可能、立足共建，通过产业投资、就业扶持、消费帮扶、公益捐赠等多种方式和途径参与乡村振兴，巩固拓展脱贫攻坚成果，推动乡村振兴工作提质增效。</w:t>
      </w:r>
    </w:p>
    <w:p w:rsidR="00E10AD6" w:rsidRDefault="00E10AD6" w:rsidP="005018AB">
      <w:pPr>
        <w:ind w:firstLine="420"/>
      </w:pPr>
      <w:r>
        <w:rPr>
          <w:rFonts w:hint="eastAsia"/>
        </w:rPr>
        <w:t>“奋进时不我待，突破只争朝夕。”新民市工商联主席程丽岩表示，新民市工商联要与民营企业家携起手来，做“振兴新突破、我要当先锋”的支持者、推动者、参与者，肩负时代使命，强化责任担当，为新民市打造实施乡村振兴战略示范市，全力冲刺全国百强县贡献智慧和力量。</w:t>
      </w:r>
    </w:p>
    <w:p w:rsidR="00E10AD6" w:rsidRPr="005018AB" w:rsidRDefault="00E10AD6" w:rsidP="005018AB">
      <w:pPr>
        <w:ind w:firstLine="420"/>
        <w:jc w:val="right"/>
      </w:pPr>
      <w:r w:rsidRPr="005018AB">
        <w:rPr>
          <w:rFonts w:hint="eastAsia"/>
        </w:rPr>
        <w:t>中华工商网</w:t>
      </w:r>
      <w:r>
        <w:rPr>
          <w:rFonts w:hint="eastAsia"/>
        </w:rPr>
        <w:t xml:space="preserve"> 2022-2-7</w:t>
      </w:r>
    </w:p>
    <w:p w:rsidR="00E10AD6" w:rsidRDefault="00E10AD6" w:rsidP="007033C6">
      <w:pPr>
        <w:sectPr w:rsidR="00E10AD6" w:rsidSect="007033C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67A7F" w:rsidRDefault="00767A7F"/>
    <w:sectPr w:rsidR="00767A7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10AD6"/>
    <w:rsid w:val="00767A7F"/>
    <w:rsid w:val="00E10A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10AD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10AD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690</Characters>
  <Application>Microsoft Office Word</Application>
  <DocSecurity>0</DocSecurity>
  <Lines>5</Lines>
  <Paragraphs>1</Paragraphs>
  <ScaleCrop>false</ScaleCrop>
  <Company>Microsoft</Company>
  <LinksUpToDate>false</LinksUpToDate>
  <CharactersWithSpaces>810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2022-07-18T09:41:00Z</dcterms:created>
</cp:coreProperties>
</file>