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D50" w:rsidRPr="005A11BB" w:rsidRDefault="007E2D50" w:rsidP="0030412C">
      <w:pPr>
        <w:pStyle w:val="1"/>
        <w:spacing w:line="245" w:lineRule="auto"/>
        <w:rPr>
          <w:rFonts w:hint="eastAsia"/>
        </w:rPr>
      </w:pPr>
      <w:r w:rsidRPr="005A11BB">
        <w:rPr>
          <w:rFonts w:hint="eastAsia"/>
        </w:rPr>
        <w:t>全国“四好商会”上海青浦区徐泾镇商会工作巡礼</w:t>
      </w:r>
      <w:r w:rsidRPr="005A11BB">
        <w:rPr>
          <w:rFonts w:ascii="Times New Roman" w:hAnsi="Times New Roman"/>
        </w:rPr>
        <w:t>​</w:t>
      </w:r>
    </w:p>
    <w:p w:rsidR="007E2D50" w:rsidRDefault="007E2D50" w:rsidP="007E2D50">
      <w:pPr>
        <w:spacing w:line="245" w:lineRule="auto"/>
        <w:ind w:firstLineChars="200" w:firstLine="420"/>
        <w:rPr>
          <w:rFonts w:hint="eastAsia"/>
        </w:rPr>
      </w:pPr>
      <w:r w:rsidRPr="005A11BB">
        <w:rPr>
          <w:rFonts w:hint="eastAsia"/>
        </w:rPr>
        <w:t>【商会】凝心聚力谋发展</w:t>
      </w:r>
      <w:r w:rsidRPr="005A11BB">
        <w:t xml:space="preserve"> </w:t>
      </w:r>
      <w:r w:rsidRPr="005A11BB">
        <w:t>谱写奋进新华章</w:t>
      </w:r>
    </w:p>
    <w:p w:rsidR="007E2D50" w:rsidRPr="005A11BB" w:rsidRDefault="007E2D50" w:rsidP="007E2D50">
      <w:pPr>
        <w:spacing w:line="245" w:lineRule="auto"/>
        <w:ind w:firstLineChars="200" w:firstLine="420"/>
        <w:rPr>
          <w:rFonts w:hint="eastAsia"/>
        </w:rPr>
      </w:pPr>
      <w:r w:rsidRPr="005A11BB">
        <w:t>——</w:t>
      </w:r>
      <w:r w:rsidRPr="005A11BB">
        <w:t>全国</w:t>
      </w:r>
      <w:r w:rsidRPr="005A11BB">
        <w:t>“</w:t>
      </w:r>
      <w:r w:rsidRPr="005A11BB">
        <w:t>四好商会</w:t>
      </w:r>
      <w:r w:rsidRPr="005A11BB">
        <w:t>”</w:t>
      </w:r>
      <w:r w:rsidRPr="005A11BB">
        <w:t>上海青浦区徐泾镇商会工作巡礼</w:t>
      </w:r>
      <w:r w:rsidRPr="005A11BB">
        <w:rPr>
          <w:rFonts w:ascii="Times New Roman" w:hAnsi="Times New Roman"/>
        </w:rPr>
        <w:t>​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架起连心桥，广交朋友，广通信息，广拓渠道。上海青浦区徐泾镇商会成立</w:t>
      </w:r>
      <w:r>
        <w:t>23</w:t>
      </w:r>
      <w:r>
        <w:t>年来，坚守初心、主动作为，在政企之间、企业与企业之间当好桥梁和纽带，助推当地经济社会发展迈上新台阶，自身建设也有了跨越式发展，并取得令人瞩目的成绩</w:t>
      </w:r>
      <w:r>
        <w:t>——2015</w:t>
      </w:r>
      <w:r>
        <w:t>年荣获</w:t>
      </w:r>
      <w:r>
        <w:t>“</w:t>
      </w:r>
      <w:r>
        <w:t>上海市工商联优秀基层商会</w:t>
      </w:r>
      <w:r>
        <w:t>”</w:t>
      </w:r>
      <w:r>
        <w:t>；</w:t>
      </w:r>
      <w:r>
        <w:t>2017</w:t>
      </w:r>
      <w:r>
        <w:t>年荣获</w:t>
      </w:r>
      <w:r>
        <w:t>“</w:t>
      </w:r>
      <w:r>
        <w:t>上海市工商联基层组织十佳工作案例</w:t>
      </w:r>
      <w:r>
        <w:t>”</w:t>
      </w:r>
      <w:r>
        <w:t>；凭借班子建设好、团结教育好、服务发展好、自律规范好，先后荣获</w:t>
      </w:r>
      <w:r>
        <w:t>“2017</w:t>
      </w:r>
      <w:r>
        <w:t>年上海市工商联</w:t>
      </w:r>
      <w:r>
        <w:t>‘</w:t>
      </w:r>
      <w:r>
        <w:t>四好</w:t>
      </w:r>
      <w:r>
        <w:t>’</w:t>
      </w:r>
      <w:r>
        <w:t>商会</w:t>
      </w:r>
      <w:r>
        <w:t>”“2018-2019</w:t>
      </w:r>
      <w:r>
        <w:t>年度全国工商联</w:t>
      </w:r>
      <w:r>
        <w:t>‘</w:t>
      </w:r>
      <w:r>
        <w:t>四好</w:t>
      </w:r>
      <w:r>
        <w:t>’</w:t>
      </w:r>
      <w:r>
        <w:t>商会</w:t>
      </w:r>
      <w:r>
        <w:t>”</w:t>
      </w:r>
      <w:r>
        <w:t>称号。日前，记者就如何创新商会工作、办好</w:t>
      </w:r>
      <w:r>
        <w:t>“</w:t>
      </w:r>
      <w:r>
        <w:t>四好商会</w:t>
      </w:r>
      <w:r>
        <w:rPr>
          <w:rFonts w:hint="eastAsia"/>
        </w:rPr>
        <w:t>”等问题专程采访了上海市青浦区政协委员、青浦区工商联副主席、青浦区徐泾镇商会会长连国旺。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徐泾镇地处青浦区的东大门，受益于虹桥商务区辐射，坐拥虹桥综合交通枢纽、国家会展中心等多项重点综合体，区位优势明显。尤其是随着长三角一体化国家战略的实施、中国国际进口博览会的举行，承接溢出效应，促进当地经济快速发展，企业生机勃勃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目前徐泾镇商会共有</w:t>
      </w:r>
      <w:r>
        <w:t>146</w:t>
      </w:r>
      <w:r>
        <w:t>个会员企业，设有会长</w:t>
      </w:r>
      <w:r>
        <w:t>1</w:t>
      </w:r>
      <w:r>
        <w:t>名（非公企业家）、副会长</w:t>
      </w:r>
      <w:r>
        <w:t>16</w:t>
      </w:r>
      <w:r>
        <w:t>名、执委</w:t>
      </w:r>
      <w:r>
        <w:t>7</w:t>
      </w:r>
      <w:r>
        <w:t>名，专设秘书长。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会员企业中有为“亿元村”做贡献的平台型企业虹泾投资，有“亿元楼”企业麦迪睿、</w:t>
      </w:r>
      <w:r>
        <w:t>E</w:t>
      </w:r>
      <w:r>
        <w:t>通世界、微格，有知名企业上好佳、周黑鸭、中昊针织，有上市物流企业德邦物流等等，均为各行各业的领头羊。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商会作为平台，怎样才能更有向心力？如何帮助企业化解发展中的难题、承担社会责任？结合上海经济结构转型布局，为推动和吸引更多的企业到徐泾发展和投资，商会倡导以服务为主线，推出特色化、个性化商会活动，做好政府和企业的桥梁，激发区域活力，为打造税收”百亿镇“奠定基础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班子建设</w:t>
      </w:r>
      <w:r>
        <w:t>:</w:t>
      </w:r>
      <w:r>
        <w:t>相向而行汇力量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上海市青浦区政协委员、青浦区工商联副主席、青浦区徐泾镇商会会长连国旺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上海市青浦区政协委员、青浦区工商联副主席、青浦区徐泾镇商会会长连国旺介绍，徐泾镇商会坚持问题导向、需求导向和实践导向，以改革精神紧跟时代形势，坚定政治信念，按照“四好”要求加强领导班子建设，推动商会各项工作全面提升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一是“三个基本”一起动，确保有章可循。确立以会长为第一责任人的运行机制，全面开展基本队伍、基本阵地、基本制度“三个基本”联动机制建设，努力形成“稳定可靠的队伍、标准规范的阵地、可行管用的制度”的框架体系，使商会步入规范化运作轨道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二是“三支队伍”一起建，确保有人管事。成立商会工作领导小组，以会长为组长，副会长为副组长，执委为成员，具体协调、制定全年工作基调和下年度工作重点。成立会员发展工作小组，以四大招商公司总经理为主要成员，着力发现和发展新会员，不断壮大商会队伍。成立商会监事会，监督商会的各项日常工作，确保商会健康发展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三是“三类制度”一起推，确保有效办事。按照“简便易行、扎实管用”的原则，整合章程、工作制度、会议制度和联系制度等已有制度，使制度体系扎实管用。学习借鉴兄弟街镇经验，推进制度创新，把成功做法定型化，构建具有徐泾特色的相关制度。对在建的制度进行公开，让会员企业监督执行，确保各项制度落地生根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据悉，徐泾镇商会建立了班子成员联系走访企业制度。按照联系服务表，班子成员每月至少走访</w:t>
      </w:r>
      <w:r>
        <w:t>2</w:t>
      </w:r>
      <w:r>
        <w:t>家会员企业，通过上门听问题、班子想办法、合力解难题的方式，增强良性互动，扩大朋友圈。同时，班子成员中的政协委员、人大代表积极履行参政议政职能，提交议案提案，反映企业呼声，促进行业健康发展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党建引领</w:t>
      </w:r>
      <w:r>
        <w:t>:</w:t>
      </w:r>
      <w:r>
        <w:t>凝聚共识谋发展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据连国旺会长介绍，徐泾镇商会坚持党的领导，自觉执行党的路线方针政策，积极落实工商联工作部署，发动企业家围绕中心、服务大局，以实际行动践行社会主义核心价值观。比如，商会会长率先垂范，其所在的虹泾投资遇到政府动迁，在短短两个月内就克服自身困难，实现企业搬离腾地。副会长企业灿辉国际参与老集镇“城中村”改造，积极推动城镇更新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商会还打造了微信新媒体平台，创办镇级商会刊物《缘聚》，通过“线上</w:t>
      </w:r>
      <w:r>
        <w:t>+</w:t>
      </w:r>
      <w:r>
        <w:t>线下</w:t>
      </w:r>
      <w:r>
        <w:t>”</w:t>
      </w:r>
      <w:r>
        <w:t>积极宣传党的政策、企业先进典型，加强与企业家的沟通联系，注重年轻一代非公有制经济人士的教育和培养。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徐泾镇商会成立了活动性党组织，以“缘聚徐泾·政治筑魂”为主题，开展以学习党的十九大精神为主旋律的红星课堂、革命情谊、农事体验等学习拓展活动，在忆苦思甜的模拟体验活动中，重返“激情燃烧的岁月”，增强党外人士的红色理想与政治共识。同时还探索重心下移、课堂前移，积极引导会员企业党支部开展有温度、有亮度、有高度、有深度的红色课堂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优化服务</w:t>
      </w:r>
      <w:r>
        <w:t>:</w:t>
      </w:r>
      <w:r>
        <w:t>企业需求快响应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据连国旺会长介绍，徐泾镇商会围绕中心工作，把握企业需求，重视企业困难，开拓企业眼界，把服务好企业作为工作的出发点，不断提升服务能力和水准，当好企业“贴心人”。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首先，注重问题导向，勤走访多倾听。为了更好地了解企业的需求，商会经常联合经发办、社区事务受理中心组团深入企业调研，密切商情联络。针对企业在自身发展方面遇到的问题和困难，有的放矢地加以指导、帮助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其次，搭建学习平台，送服务上门。组织商会代表性企业参与“共享进口博览会效应</w:t>
      </w:r>
      <w:r>
        <w:t xml:space="preserve"> </w:t>
      </w:r>
      <w:r>
        <w:t>助推全面跨越式发展</w:t>
      </w:r>
      <w:r>
        <w:t>”</w:t>
      </w:r>
      <w:r>
        <w:t>活动，参与企业主动学习进博会的相关知识，做进博会宣传者，同时督促自身做好示范表率，团结更多力量投身于服务保障进博会工作。聘请金融专家、银行行长开展政策宣讲会，为企业及时解读最新政策信息，提供融资支持。开展法律服务咨询，使企业重视日常经营的规范性。开展环境志愿活动，共建生态模范镇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一系列举措不仅使企业安心，还要让人才舒心。通过体育运动和交友联谊，让年青男女破圈、相互认识，生活添抺丰富色彩。人力专题讲座聚焦“居住证积分”，解答人才切身问题。教育专家咨询讲座为企业员工提供孩童入学、教育等政策信息。还通过专家医师讲座、定期组织体检等形式宣传健康生活理念，联系医疗机构打造绿色服务通道，为会员单位提供多方位的便捷服务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三是开展经验分享会，激发企业做强活力。商会每季度召开一次例会暨分享会，企业家受邀诠释做强做精的经营理念。经验分享会旨在用“知本”拥抱“资本”，通过“走出去、学进来、广推开”模式，让企业学习成熟经验，开拓经营思路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回报社会</w:t>
      </w:r>
      <w:r>
        <w:t>:</w:t>
      </w:r>
      <w:r>
        <w:t>饮水思源爱公益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徐泾镇商会坚持“发展企业</w:t>
      </w:r>
      <w:r>
        <w:t xml:space="preserve"> </w:t>
      </w:r>
      <w:r>
        <w:t>回馈社会</w:t>
      </w:r>
      <w:r>
        <w:t>”</w:t>
      </w:r>
      <w:r>
        <w:t>的宗旨，积极引导广大会员企业参与社会公益事业和光彩事业，力求承担更多的社会责任，树立商会和会员企业良好的正面形象，为建设和谐社会贡献力量。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——致力于社区共治。结合徐泾镇“美丽乡村”建设，助力金云村、前明村、迮庵村、金联村等开展“美美与共”的“乡村桃花源”小区部分绿化改造，提升企业参与社区共治工作的社会责任感。</w:t>
      </w:r>
    </w:p>
    <w:p w:rsidR="007E2D50" w:rsidRDefault="007E2D50" w:rsidP="007E2D50">
      <w:pPr>
        <w:spacing w:line="245" w:lineRule="auto"/>
        <w:ind w:firstLineChars="200" w:firstLine="420"/>
      </w:pPr>
      <w:r>
        <w:t>2017</w:t>
      </w:r>
      <w:r>
        <w:t>年</w:t>
      </w:r>
      <w:r>
        <w:t>4</w:t>
      </w:r>
      <w:r>
        <w:t>月，商会举办了</w:t>
      </w:r>
      <w:r>
        <w:t>“</w:t>
      </w:r>
      <w:r>
        <w:t>缘聚徐练</w:t>
      </w:r>
      <w:r>
        <w:t xml:space="preserve"> </w:t>
      </w:r>
      <w:r>
        <w:t>商续慈善</w:t>
      </w:r>
      <w:r>
        <w:t>”</w:t>
      </w:r>
      <w:r>
        <w:t>公益活动，筹集了</w:t>
      </w:r>
      <w:r>
        <w:t>425</w:t>
      </w:r>
      <w:r>
        <w:t>万元爱心资金，通过</w:t>
      </w:r>
      <w:r>
        <w:t>“</w:t>
      </w:r>
      <w:r>
        <w:t>一企一村</w:t>
      </w:r>
      <w:r>
        <w:t>”“</w:t>
      </w:r>
      <w:r>
        <w:t>多企一村</w:t>
      </w:r>
      <w:r>
        <w:t>”</w:t>
      </w:r>
      <w:r>
        <w:t>的结对形式，与练塘镇</w:t>
      </w:r>
      <w:r>
        <w:t>25</w:t>
      </w:r>
      <w:r>
        <w:t>个经济薄弱村结对帮扶，帮助进行道路整修、河道治理、公共设施安装等项目，在助力青西地区发展中发挥积极作用。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——致力于捐资助学。开展商会企业与贫困大学生、徐泾中学、小学贫困学生结对帮困活动，给予贫困孩子生活补助，让他们坚持完成学业，消除代际贫困。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——致力于帮困扶弱。以青少年工作站的青年、阳光之家的残障人员、徐泾中小学幼贫困生为帮扶对象，开展送书、微心愿等关爱活动，让他们对生活扬起信心的风帆。</w:t>
      </w:r>
    </w:p>
    <w:p w:rsidR="007E2D50" w:rsidRDefault="007E2D50" w:rsidP="007E2D50">
      <w:pPr>
        <w:spacing w:line="245" w:lineRule="auto"/>
        <w:ind w:firstLineChars="200" w:firstLine="420"/>
      </w:pPr>
      <w:r>
        <w:rPr>
          <w:rFonts w:hint="eastAsia"/>
        </w:rPr>
        <w:t>此外，商会每年开展“军民鱼水情”夏季送清凉行动、重阳节慰问老年人等活动。</w:t>
      </w:r>
    </w:p>
    <w:p w:rsidR="007E2D50" w:rsidRDefault="007E2D50" w:rsidP="007E2D50">
      <w:pPr>
        <w:spacing w:line="245" w:lineRule="auto"/>
        <w:ind w:firstLineChars="200" w:firstLine="420"/>
      </w:pPr>
      <w:r>
        <w:t>2020</w:t>
      </w:r>
      <w:r>
        <w:t>年新冠肺炎疫情暴发，徐泾镇商会与全国人民一道守望相助、共克时艰，积极为抗疫出钱出力，募捐总计</w:t>
      </w:r>
      <w:r>
        <w:t>200</w:t>
      </w:r>
      <w:r>
        <w:t>多万。</w:t>
      </w:r>
    </w:p>
    <w:p w:rsidR="007E2D50" w:rsidRDefault="007E2D50" w:rsidP="007E2D50">
      <w:pPr>
        <w:spacing w:line="245" w:lineRule="auto"/>
        <w:ind w:firstLineChars="200" w:firstLine="420"/>
      </w:pPr>
      <w:r>
        <w:t>2017</w:t>
      </w:r>
      <w:r>
        <w:t>年至</w:t>
      </w:r>
      <w:r>
        <w:t>2019</w:t>
      </w:r>
      <w:r>
        <w:t>年不完全统计，各种社会各种公益捐款、对云南扶贫捐款寄已超过</w:t>
      </w:r>
      <w:r>
        <w:t>1000</w:t>
      </w:r>
      <w:r>
        <w:t>万。为云南扶贫、美丽乡村</w:t>
      </w:r>
      <w:r>
        <w:t>”</w:t>
      </w:r>
      <w:r>
        <w:t>建设和支持社会慈善公益事业发展做出了积极的贡献。</w:t>
      </w:r>
    </w:p>
    <w:p w:rsidR="007E2D50" w:rsidRDefault="007E2D50" w:rsidP="007E2D50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连国旺会长最后表示，明年十四五规划开局，我国将迈入新发展阶段，迎来新发展格局。徐泾镇商会将继续开拓创新，深耕服务会员企业、携手企业，开创商会工作新局面，争当国内一流商会，为青浦区经济新一轮发展、为建设大虹桥商务区、为长三角一体化高质量发展做出新的贡献。</w:t>
      </w:r>
    </w:p>
    <w:p w:rsidR="007E2D50" w:rsidRPr="005A11BB" w:rsidRDefault="007E2D50" w:rsidP="007E2D50">
      <w:pPr>
        <w:spacing w:line="245" w:lineRule="auto"/>
        <w:ind w:firstLineChars="200" w:firstLine="420"/>
        <w:jc w:val="right"/>
        <w:rPr>
          <w:rFonts w:hint="eastAsia"/>
        </w:rPr>
      </w:pPr>
      <w:r w:rsidRPr="005A11BB">
        <w:rPr>
          <w:rFonts w:hint="eastAsia"/>
        </w:rPr>
        <w:t>商会资源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12"/>
          <w:attr w:name="Year" w:val="2020"/>
        </w:smartTagPr>
        <w:r>
          <w:rPr>
            <w:rFonts w:hint="eastAsia"/>
          </w:rPr>
          <w:t>2020-12-1</w:t>
        </w:r>
      </w:smartTag>
    </w:p>
    <w:p w:rsidR="007E2D50" w:rsidRDefault="007E2D50" w:rsidP="00065DCE">
      <w:pPr>
        <w:sectPr w:rsidR="007E2D50" w:rsidSect="00065DC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40388" w:rsidRDefault="00240388"/>
    <w:sectPr w:rsidR="002403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2D50"/>
    <w:rsid w:val="00240388"/>
    <w:rsid w:val="007E2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E2D50"/>
    <w:pPr>
      <w:widowControl/>
      <w:spacing w:before="100" w:beforeAutospacing="1" w:after="100" w:afterAutospacing="1" w:line="242" w:lineRule="auto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2D5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E2D5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494</Words>
  <Characters>2820</Characters>
  <Application>Microsoft Office Word</Application>
  <DocSecurity>0</DocSecurity>
  <Lines>23</Lines>
  <Paragraphs>6</Paragraphs>
  <ScaleCrop>false</ScaleCrop>
  <Company>Microsoft</Company>
  <LinksUpToDate>false</LinksUpToDate>
  <CharactersWithSpaces>3308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2022-07-18T07:20:00Z</dcterms:created>
</cp:coreProperties>
</file>