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B" w:rsidRDefault="002D3B1B" w:rsidP="00241CBB">
      <w:pPr>
        <w:pStyle w:val="1"/>
      </w:pPr>
      <w:r w:rsidRPr="00241CBB">
        <w:rPr>
          <w:rFonts w:hint="eastAsia"/>
        </w:rPr>
        <w:t>岑巩县工商联“三举措”当好民营企业“服务员”</w:t>
      </w:r>
    </w:p>
    <w:p w:rsidR="002D3B1B" w:rsidRDefault="002D3B1B" w:rsidP="002D3B1B">
      <w:pPr>
        <w:ind w:firstLineChars="200" w:firstLine="420"/>
      </w:pPr>
      <w:r>
        <w:rPr>
          <w:rFonts w:hint="eastAsia"/>
        </w:rPr>
        <w:t>岑巩县工商联为了竭力当好民营企业“服务员”，近期，我联主要领导带队深入民营企业开展“摸实情、办实事、解难题”活动，真正做到办事“找到门”、发展“找到路”、解困“找到家”，让他们感受到工商联“娘家人”的温暖。</w:t>
      </w:r>
    </w:p>
    <w:p w:rsidR="002D3B1B" w:rsidRDefault="002D3B1B" w:rsidP="002D3B1B">
      <w:pPr>
        <w:ind w:firstLineChars="200" w:firstLine="420"/>
      </w:pPr>
      <w:r>
        <w:rPr>
          <w:rFonts w:hint="eastAsia"/>
        </w:rPr>
        <w:t>开展大走访活动。及时调整制定县级领导服务企业、服务重点项目工作方案，先后深入</w:t>
      </w:r>
      <w:r>
        <w:t>34</w:t>
      </w:r>
      <w:r>
        <w:t>家民营企业开展大走访，了解企业生产和经营情况，主动对接企业需求，共收集问题</w:t>
      </w:r>
      <w:r>
        <w:t>51</w:t>
      </w:r>
      <w:r>
        <w:t>条，已解决</w:t>
      </w:r>
      <w:r>
        <w:t>48</w:t>
      </w:r>
      <w:r>
        <w:t>条、正在解决</w:t>
      </w:r>
      <w:r>
        <w:t>3</w:t>
      </w:r>
      <w:r>
        <w:t>条。</w:t>
      </w:r>
    </w:p>
    <w:p w:rsidR="002D3B1B" w:rsidRDefault="002D3B1B" w:rsidP="002D3B1B">
      <w:pPr>
        <w:ind w:firstLineChars="200" w:firstLine="420"/>
      </w:pPr>
      <w:r>
        <w:rPr>
          <w:rFonts w:hint="eastAsia"/>
        </w:rPr>
        <w:t>开展大宣讲活动。积极向企业广泛宣讲新国发</w:t>
      </w:r>
      <w:r>
        <w:t>2</w:t>
      </w:r>
      <w:r>
        <w:t>号文件等政策措施，提升企业发展战胜困难、用好发展机遇的信心，强化企业发展后劲，为企业全面提供市场准入、产权保护、税务等方面的帮助和服务。</w:t>
      </w:r>
    </w:p>
    <w:p w:rsidR="002D3B1B" w:rsidRDefault="002D3B1B" w:rsidP="002D3B1B">
      <w:pPr>
        <w:ind w:firstLineChars="200" w:firstLine="420"/>
      </w:pPr>
      <w:r>
        <w:rPr>
          <w:rFonts w:hint="eastAsia"/>
        </w:rPr>
        <w:t>开展大服务活动。打造“贵人服务·成功办”品牌，进一步优化营商环境，充分利用“一网通办”“微信小程序”等创新政务服务方式，开展上门服务、预约服务、陪同服务、延时服务，行政审批及公共事项进驻率达</w:t>
      </w:r>
      <w:r>
        <w:t>100%</w:t>
      </w:r>
      <w:r>
        <w:t>，</w:t>
      </w:r>
      <w:r>
        <w:t>“</w:t>
      </w:r>
      <w:r>
        <w:t>一网通办</w:t>
      </w:r>
      <w:r>
        <w:t>”“</w:t>
      </w:r>
      <w:r>
        <w:t>最多跑一次</w:t>
      </w:r>
      <w:r>
        <w:t>”</w:t>
      </w:r>
      <w:r>
        <w:t>政务服务事项</w:t>
      </w:r>
      <w:r>
        <w:t>100%</w:t>
      </w:r>
      <w:r>
        <w:t>网上可办，</w:t>
      </w:r>
      <w:r>
        <w:t>“</w:t>
      </w:r>
      <w:r>
        <w:t>零跑腿</w:t>
      </w:r>
      <w:r>
        <w:t>”</w:t>
      </w:r>
      <w:r>
        <w:t>全程网办事项达</w:t>
      </w:r>
      <w:r>
        <w:t>84%</w:t>
      </w:r>
      <w:r>
        <w:t>以上，提升办事效率和服务满意度。</w:t>
      </w:r>
    </w:p>
    <w:p w:rsidR="002D3B1B" w:rsidRDefault="002D3B1B" w:rsidP="002D3B1B">
      <w:pPr>
        <w:ind w:firstLineChars="200" w:firstLine="420"/>
        <w:jc w:val="right"/>
      </w:pPr>
      <w:r w:rsidRPr="00241CBB">
        <w:rPr>
          <w:rFonts w:hint="eastAsia"/>
        </w:rPr>
        <w:t>县工商联</w:t>
      </w:r>
      <w:r w:rsidRPr="00241CBB">
        <w:t>2022-04-08</w:t>
      </w:r>
    </w:p>
    <w:p w:rsidR="002D3B1B" w:rsidRDefault="002D3B1B" w:rsidP="00EE5948">
      <w:pPr>
        <w:sectPr w:rsidR="002D3B1B" w:rsidSect="00EE594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10EF" w:rsidRDefault="003310EF"/>
    <w:sectPr w:rsidR="0033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B1B"/>
    <w:rsid w:val="002D3B1B"/>
    <w:rsid w:val="0033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3B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D3B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2022-08-18T06:24:00Z</dcterms:created>
</cp:coreProperties>
</file>