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F8" w:rsidRDefault="007F04F8" w:rsidP="005F2B84">
      <w:pPr>
        <w:pStyle w:val="1"/>
      </w:pPr>
      <w:r w:rsidRPr="005F2B84">
        <w:rPr>
          <w:rFonts w:hint="eastAsia"/>
        </w:rPr>
        <w:t>新时代工商联工作的“海安模式”</w:t>
      </w:r>
      <w:r w:rsidRPr="005F2B84">
        <w:t xml:space="preserve"> 有为有位 有位更有为</w:t>
      </w:r>
    </w:p>
    <w:p w:rsidR="007F04F8" w:rsidRDefault="007F04F8" w:rsidP="007F04F8">
      <w:pPr>
        <w:ind w:firstLineChars="200" w:firstLine="420"/>
      </w:pPr>
      <w:r>
        <w:rPr>
          <w:rFonts w:hint="eastAsia"/>
        </w:rPr>
        <w:t>坚持把好政治</w:t>
      </w:r>
      <w:r>
        <w:t>"</w:t>
      </w:r>
      <w:r>
        <w:t>方向舵</w:t>
      </w:r>
      <w:r>
        <w:t>"</w:t>
      </w:r>
      <w:r>
        <w:t>；重团结立会，成立工商总会，凝聚海商力量；主动作为，争做服务</w:t>
      </w:r>
      <w:r>
        <w:t>"</w:t>
      </w:r>
      <w:r>
        <w:t>店小二</w:t>
      </w:r>
      <w:r>
        <w:t>"</w:t>
      </w:r>
      <w:r>
        <w:t>；以改革强动力创先争优</w:t>
      </w:r>
      <w:r>
        <w:t>……</w:t>
      </w:r>
      <w:r>
        <w:t>新时代，海安市工商联和商会发展走出了独特的</w:t>
      </w:r>
      <w:r>
        <w:t>"</w:t>
      </w:r>
      <w:r>
        <w:t>海安模式</w:t>
      </w:r>
      <w:r>
        <w:t>"</w:t>
      </w:r>
    </w:p>
    <w:p w:rsidR="007F04F8" w:rsidRDefault="007F04F8" w:rsidP="005F2B84">
      <w:r>
        <w:rPr>
          <w:rFonts w:hint="eastAsia"/>
        </w:rPr>
        <w:t xml:space="preserve">　　“在引领民营经济‘两个健康’，助力海安经济高质量发展上，海安市工商联功不可没。”日前，记者从海安市工商联获悉，海安市委书记于立忠这样评价工商联工作。</w:t>
      </w:r>
    </w:p>
    <w:p w:rsidR="007F04F8" w:rsidRDefault="007F04F8" w:rsidP="005F2B84">
      <w:r>
        <w:rPr>
          <w:rFonts w:hint="eastAsia"/>
        </w:rPr>
        <w:t xml:space="preserve">　　在海安市委、市政府的正确领导、坚定支持和上级工商联的悉心指导下，海安市工商联连续被认定为全国“五好”县级工商联；商会党建工作获全国工商联主要领导批示；商会助推产业集群发展工作获江苏省工商联主要领导批示……新时代，海安市工商联和商会发展走出了独特的“海安模式”。</w:t>
      </w:r>
    </w:p>
    <w:p w:rsidR="007F04F8" w:rsidRDefault="007F04F8" w:rsidP="005F2B84">
      <w:r>
        <w:rPr>
          <w:rFonts w:hint="eastAsia"/>
        </w:rPr>
        <w:t xml:space="preserve">　　夯立局固本之基</w:t>
      </w:r>
    </w:p>
    <w:p w:rsidR="007F04F8" w:rsidRDefault="007F04F8" w:rsidP="005F2B84">
      <w:r>
        <w:rPr>
          <w:rFonts w:hint="eastAsia"/>
        </w:rPr>
        <w:t xml:space="preserve">　　高举旗帜引领民营经济奋力前行</w:t>
      </w:r>
    </w:p>
    <w:p w:rsidR="007F04F8" w:rsidRDefault="007F04F8" w:rsidP="005F2B84">
      <w:r>
        <w:rPr>
          <w:rFonts w:hint="eastAsia"/>
        </w:rPr>
        <w:t xml:space="preserve">　　怎样引导非公有制经济健康发展和非公有制经济人士健康成长？海安市工商联坚持政治首位度，把好工作“方向舵”。</w:t>
      </w:r>
    </w:p>
    <w:p w:rsidR="007F04F8" w:rsidRDefault="007F04F8" w:rsidP="005F2B84">
      <w:r>
        <w:rPr>
          <w:rFonts w:hint="eastAsia"/>
        </w:rPr>
        <w:t xml:space="preserve">　　打造商会党建“国字号”金招牌。去年</w:t>
      </w:r>
      <w:r>
        <w:t>9</w:t>
      </w:r>
      <w:r>
        <w:t>月，中央政策研究室《学习与研究》刊载海安市商会党建工作经验文章《懂书记为什么行》。</w:t>
      </w:r>
      <w:r>
        <w:t>“</w:t>
      </w:r>
      <w:r>
        <w:t>懂</w:t>
      </w:r>
      <w:r>
        <w:t>”</w:t>
      </w:r>
      <w:r>
        <w:t>书记由一群懂党建、懂行业、懂经济、懂政策、懂管理的党建指导员组成，集</w:t>
      </w:r>
      <w:r>
        <w:t>“</w:t>
      </w:r>
      <w:r>
        <w:t>管理、服务、教育、活动</w:t>
      </w:r>
      <w:r>
        <w:t>”</w:t>
      </w:r>
      <w:r>
        <w:t>等职责于一身，</w:t>
      </w:r>
      <w:r>
        <w:t>“</w:t>
      </w:r>
      <w:r>
        <w:t>懂书记工作法</w:t>
      </w:r>
      <w:r>
        <w:t>”</w:t>
      </w:r>
      <w:r>
        <w:t>也获得全国工商联主要领导批示肯定。</w:t>
      </w:r>
    </w:p>
    <w:p w:rsidR="007F04F8" w:rsidRDefault="007F04F8" w:rsidP="005F2B84">
      <w:r>
        <w:rPr>
          <w:rFonts w:hint="eastAsia"/>
        </w:rPr>
        <w:t xml:space="preserve">　　像这样的“国字号”党建品牌，海安还有不少，“红纤领航，党建花开”“商善若水、益心护航”“四抓四强四提升”等党建工作品牌获全国工商联肯定。</w:t>
      </w:r>
    </w:p>
    <w:p w:rsidR="007F04F8" w:rsidRDefault="007F04F8" w:rsidP="005F2B84">
      <w:r>
        <w:rPr>
          <w:rFonts w:hint="eastAsia"/>
        </w:rPr>
        <w:t xml:space="preserve">　　</w:t>
      </w:r>
      <w:r>
        <w:t>2020</w:t>
      </w:r>
      <w:r>
        <w:t>年</w:t>
      </w:r>
      <w:r>
        <w:t>10</w:t>
      </w:r>
      <w:r>
        <w:t>月，江苏省工商联所属商会</w:t>
      </w:r>
      <w:r>
        <w:t>“</w:t>
      </w:r>
      <w:r>
        <w:t>两个全覆盖</w:t>
      </w:r>
      <w:r>
        <w:t>”</w:t>
      </w:r>
      <w:r>
        <w:t>工作推进会在海安召开，海安市工商联在江苏省率先实现</w:t>
      </w:r>
      <w:r>
        <w:t>“</w:t>
      </w:r>
      <w:r>
        <w:t>两个全覆盖</w:t>
      </w:r>
      <w:r>
        <w:t>”</w:t>
      </w:r>
      <w:r>
        <w:t>的基础上着力实施精品党建，启动商会党建品牌创建工作，以品牌创建引领商会党建与业务工作、企业发展同向发力、深度融合、相互促进，</w:t>
      </w:r>
      <w:r>
        <w:t>30</w:t>
      </w:r>
      <w:r>
        <w:t>个优秀品牌初步培育成形，基本形成</w:t>
      </w:r>
      <w:r>
        <w:t>“</w:t>
      </w:r>
      <w:r>
        <w:t>一商会一品牌、一行业一特色、一企业一亮点</w:t>
      </w:r>
      <w:r>
        <w:t>”</w:t>
      </w:r>
      <w:r>
        <w:t>，商会党建工作</w:t>
      </w:r>
      <w:r>
        <w:t>“</w:t>
      </w:r>
      <w:r>
        <w:t>数量、质量、能量</w:t>
      </w:r>
      <w:r>
        <w:t>”“</w:t>
      </w:r>
      <w:r>
        <w:t>三量</w:t>
      </w:r>
      <w:r>
        <w:t>”</w:t>
      </w:r>
      <w:r>
        <w:t>同步提升。</w:t>
      </w:r>
    </w:p>
    <w:p w:rsidR="007F04F8" w:rsidRDefault="007F04F8" w:rsidP="005F2B84">
      <w:r>
        <w:rPr>
          <w:rFonts w:hint="eastAsia"/>
        </w:rPr>
        <w:t xml:space="preserve">　　开创市委书记赴商会送党课先河。去年</w:t>
      </w:r>
      <w:r>
        <w:t>6</w:t>
      </w:r>
      <w:r>
        <w:t>月，于立忠为上海市海安商会上了一堂</w:t>
      </w:r>
      <w:r>
        <w:t>“</w:t>
      </w:r>
      <w:r>
        <w:t>干货满满</w:t>
      </w:r>
      <w:r>
        <w:t>”</w:t>
      </w:r>
      <w:r>
        <w:t>、提振精神的精彩党课。他指出：</w:t>
      </w:r>
      <w:r>
        <w:t>“</w:t>
      </w:r>
      <w:r>
        <w:t>我们永远是在沪海安籍企业家的坚强后盾，要形成外出千里有党管、风筝高飞不断线的工作局面。</w:t>
      </w:r>
      <w:r>
        <w:t>”</w:t>
      </w:r>
    </w:p>
    <w:p w:rsidR="007F04F8" w:rsidRDefault="007F04F8" w:rsidP="005F2B84">
      <w:r>
        <w:rPr>
          <w:rFonts w:hint="eastAsia"/>
        </w:rPr>
        <w:t xml:space="preserve">　　去年以来，于立忠和海安市市长谭真等市领导先后赴上海、南京、无锡等地海安商会送党课。聚焦企业所急所盼、市委所思所想，海安市工商联开设“海商大讲堂”，每月一主题，邀请市主要领导、知名企业家、部门主要负责人和专家学者为民营企业家宣讲时事热点、精准解读政策，凝聚发展合力。</w:t>
      </w:r>
    </w:p>
    <w:p w:rsidR="007F04F8" w:rsidRDefault="007F04F8" w:rsidP="005F2B84">
      <w:r>
        <w:rPr>
          <w:rFonts w:hint="eastAsia"/>
        </w:rPr>
        <w:t xml:space="preserve">　　针对企业党员学习时间难统一的特点，线上线下同步开展党的创新理论和海安市委、市政府政策精神学习“天天见、天天新、天天深”活动，以“红色践学”激活“红色引擎”，以党建引领赋能企业发展。</w:t>
      </w:r>
    </w:p>
    <w:p w:rsidR="007F04F8" w:rsidRDefault="007F04F8" w:rsidP="005F2B84">
      <w:r>
        <w:rPr>
          <w:rFonts w:hint="eastAsia"/>
        </w:rPr>
        <w:t xml:space="preserve">　　实施“新生代”企业家培育一号工程。去年</w:t>
      </w:r>
      <w:r>
        <w:t>9</w:t>
      </w:r>
      <w:r>
        <w:t>月，南通市新生代企业家挂职锻炼动员部署会在海安举行，至此，海安已经选派两批次</w:t>
      </w:r>
      <w:r>
        <w:t>40</w:t>
      </w:r>
      <w:r>
        <w:t>名年轻一代企业家到机关部门挂职副科职负责人；</w:t>
      </w:r>
      <w:r>
        <w:t>40</w:t>
      </w:r>
      <w:r>
        <w:t>名年轻一代企业家和</w:t>
      </w:r>
      <w:r>
        <w:t>20</w:t>
      </w:r>
      <w:r>
        <w:t>名老一辈企业家成长导师进行了青蓝结对，初步形成市委统一领导，组织部、统战部、工商联具体推进的</w:t>
      </w:r>
      <w:r>
        <w:t>“</w:t>
      </w:r>
      <w:r>
        <w:t>创二代</w:t>
      </w:r>
      <w:r>
        <w:t>”</w:t>
      </w:r>
      <w:r>
        <w:t>培育一号工程；</w:t>
      </w:r>
      <w:r>
        <w:t>“</w:t>
      </w:r>
      <w:r>
        <w:t>挂职锻炼</w:t>
      </w:r>
      <w:r>
        <w:t>”</w:t>
      </w:r>
      <w:r>
        <w:t>和</w:t>
      </w:r>
      <w:r>
        <w:t>“</w:t>
      </w:r>
      <w:r>
        <w:t>青蓝结对</w:t>
      </w:r>
      <w:r>
        <w:t>”</w:t>
      </w:r>
      <w:r>
        <w:t>制度已成为推动政府、企业形成</w:t>
      </w:r>
      <w:r>
        <w:t>“</w:t>
      </w:r>
      <w:r>
        <w:t>星月同辉共担当、薪火相传齐跨越、兴业</w:t>
      </w:r>
      <w:r>
        <w:t>‘</w:t>
      </w:r>
      <w:r>
        <w:t>企</w:t>
      </w:r>
      <w:r>
        <w:t>’</w:t>
      </w:r>
      <w:r>
        <w:t>航同奋进</w:t>
      </w:r>
      <w:r>
        <w:t>”</w:t>
      </w:r>
      <w:r>
        <w:t>浓厚氛围的助推器。</w:t>
      </w:r>
    </w:p>
    <w:p w:rsidR="007F04F8" w:rsidRDefault="007F04F8" w:rsidP="005F2B84">
      <w:r>
        <w:rPr>
          <w:rFonts w:hint="eastAsia"/>
        </w:rPr>
        <w:t xml:space="preserve">　　聚四方乡贤之力</w:t>
      </w:r>
    </w:p>
    <w:p w:rsidR="007F04F8" w:rsidRDefault="007F04F8" w:rsidP="005F2B84">
      <w:r>
        <w:rPr>
          <w:rFonts w:hint="eastAsia"/>
        </w:rPr>
        <w:t xml:space="preserve">　　海纳百川助推商会建设千帆竞发</w:t>
      </w:r>
    </w:p>
    <w:p w:rsidR="007F04F8" w:rsidRDefault="007F04F8" w:rsidP="005F2B84">
      <w:r>
        <w:rPr>
          <w:rFonts w:hint="eastAsia"/>
        </w:rPr>
        <w:t xml:space="preserve">　　怎样让异地商会工作由“松散型”向“紧凑型”转变？海安市工商联注重团结立会，增稠异地商会工作的“黏合剂”。</w:t>
      </w:r>
    </w:p>
    <w:p w:rsidR="007F04F8" w:rsidRDefault="007F04F8" w:rsidP="005F2B84">
      <w:r>
        <w:rPr>
          <w:rFonts w:hint="eastAsia"/>
        </w:rPr>
        <w:t xml:space="preserve">　　成立工商总会，凝聚海商力量。“迈入现代化新征程的海安，比以往任何时候都更需要强大的企业家群体作为坚实后盾，比以往任何时候都更有条件和能力成就企业家的发展。”壬寅虎年正月初四，北京海安商会“新春故里行”活动上，谭真这样寄语异地海安商会会员。活动中，会员们谈体会、聊未来，为家乡发展贡献了不少金点子。这是自去年</w:t>
      </w:r>
      <w:r>
        <w:t>9</w:t>
      </w:r>
      <w:r>
        <w:t>月海安工商总会成立以来，异地海安商会组织的第</w:t>
      </w:r>
      <w:r>
        <w:t>6</w:t>
      </w:r>
      <w:r>
        <w:t>次</w:t>
      </w:r>
      <w:r>
        <w:t>“</w:t>
      </w:r>
      <w:r>
        <w:t>商会故里行</w:t>
      </w:r>
      <w:r>
        <w:t>”</w:t>
      </w:r>
      <w:r>
        <w:t>活动。</w:t>
      </w:r>
    </w:p>
    <w:p w:rsidR="007F04F8" w:rsidRDefault="007F04F8" w:rsidP="005F2B84">
      <w:r>
        <w:rPr>
          <w:rFonts w:hint="eastAsia"/>
        </w:rPr>
        <w:t xml:space="preserve">　　海安工商总会会员由海内外海安籍工商界人士和在海安投资兴业的新海安人代表组成，作为海安市委、市政府联络海商、服务海商的总枢纽、主阵地，工商总会有效整合海商资源，促进海商提升发展、创新发展。在外企业家相继在杭州、无锡、南京、上海、北京等地成立海安商会，一会一特色，商会比贡献。</w:t>
      </w:r>
    </w:p>
    <w:p w:rsidR="007F04F8" w:rsidRDefault="007F04F8" w:rsidP="005F2B84">
      <w:r>
        <w:rPr>
          <w:rFonts w:hint="eastAsia"/>
        </w:rPr>
        <w:t xml:space="preserve">　　南京市海安商会围绕大项目引进，对接海安</w:t>
      </w:r>
      <w:r>
        <w:t>6</w:t>
      </w:r>
      <w:r>
        <w:t>个专项工作组</w:t>
      </w:r>
      <w:r>
        <w:t>“1+6”</w:t>
      </w:r>
      <w:r>
        <w:t>机制已见成效，总投资</w:t>
      </w:r>
      <w:r>
        <w:t>30</w:t>
      </w:r>
      <w:r>
        <w:t>亿元的新型工业材料项目正在选址；无锡市海安商会围绕人工智能、新能源产业，与海安科创园、软件园签订合作协议；杭州市海安商会围绕数字经济合作，</w:t>
      </w:r>
      <w:r>
        <w:t>“</w:t>
      </w:r>
      <w:r>
        <w:t>数字赋能、智造未来</w:t>
      </w:r>
      <w:r>
        <w:t>”</w:t>
      </w:r>
      <w:r>
        <w:t>沙龙活动在海安、杭州两地每季度轮流举办。</w:t>
      </w:r>
    </w:p>
    <w:p w:rsidR="007F04F8" w:rsidRDefault="007F04F8" w:rsidP="005F2B84">
      <w:r>
        <w:rPr>
          <w:rFonts w:hint="eastAsia"/>
        </w:rPr>
        <w:t xml:space="preserve">　　在异地商会的引领下，在外海安企业家致富不忘桑梓，时刻关心、关注着家乡，积极投身家乡的发展大潮，为家乡的经济社会发展献计献策，贡献力量。</w:t>
      </w:r>
    </w:p>
    <w:p w:rsidR="007F04F8" w:rsidRDefault="007F04F8" w:rsidP="005F2B84">
      <w:r>
        <w:rPr>
          <w:rFonts w:hint="eastAsia"/>
        </w:rPr>
        <w:t xml:space="preserve">　　用活“人脉”资源，提升在外海商贡献度。去年</w:t>
      </w:r>
      <w:r>
        <w:t>7</w:t>
      </w:r>
      <w:r>
        <w:t>月，在北京海安商会成立大会上，海安市异地商会会长联盟启动，在维护商会会员权益，实现资源共享信息互通，推动商会间合作交流方面发挥了积极作用。以海安工商总会为龙头，凝聚起海内外海安企业家，让会员有归属感；以异地商会会长联盟为纽带，搭建起紧密联系的桥梁，让群体共发展；以做强异地商会为基础，让商会有品牌</w:t>
      </w:r>
      <w:r>
        <w:t>……</w:t>
      </w:r>
      <w:r>
        <w:t>海安由点及面、纵横交错的异地商会工作网络已经形成，海内外海安籍企业家关注家乡、回馈家乡蔚然成风。</w:t>
      </w:r>
    </w:p>
    <w:p w:rsidR="007F04F8" w:rsidRDefault="007F04F8" w:rsidP="005F2B84">
      <w:r>
        <w:rPr>
          <w:rFonts w:hint="eastAsia"/>
        </w:rPr>
        <w:t xml:space="preserve">　　打造“乡贤驿站”，连接海安与世界。依托异地商会，拓展商会功能，建立“乡贤驿站”，服务在外企业家的同时，主动联系、服务海安乡贤，团结凝聚在外海安人，有效整合在外乡贤资源、激活乡贤力量，激发乡贤的主人翁意识和主力军担当，在外树立海安乡贤美好形象，在内成为家乡建设重要力量。通过“乡贤驿站”，有效促进乡贤回归和内引外联，引导乡贤带动在外优秀资本、技术、人脉、经验等回到海安，促进产业发展、社会进步、文化传承和对外交往交流合作。</w:t>
      </w:r>
    </w:p>
    <w:p w:rsidR="007F04F8" w:rsidRDefault="007F04F8" w:rsidP="005F2B84">
      <w:r>
        <w:rPr>
          <w:rFonts w:hint="eastAsia"/>
        </w:rPr>
        <w:t xml:space="preserve">　　兴为企服务之风</w:t>
      </w:r>
    </w:p>
    <w:p w:rsidR="007F04F8" w:rsidRDefault="007F04F8" w:rsidP="005F2B84">
      <w:r>
        <w:rPr>
          <w:rFonts w:hint="eastAsia"/>
        </w:rPr>
        <w:t xml:space="preserve">　　主动作为赋能营商环境提档升级</w:t>
      </w:r>
    </w:p>
    <w:p w:rsidR="007F04F8" w:rsidRDefault="007F04F8" w:rsidP="005F2B84">
      <w:r>
        <w:rPr>
          <w:rFonts w:hint="eastAsia"/>
        </w:rPr>
        <w:t xml:space="preserve">　　怎样为营造优异的营商环境作出工商联贡献？海安市工商联主动作为，争做服务“店小二”，打造好民营经济人士之家。</w:t>
      </w:r>
    </w:p>
    <w:p w:rsidR="007F04F8" w:rsidRDefault="007F04F8" w:rsidP="005F2B84">
      <w:r>
        <w:rPr>
          <w:rFonts w:hint="eastAsia"/>
        </w:rPr>
        <w:t xml:space="preserve">　　聚焦集群强链，优化升级现代产业体系。海安市工商联被市委、市政府列为产业集群培育领导组成员单位，重点板块行业商会列入该市新型工业化发展考核体系。“</w:t>
      </w:r>
      <w:r>
        <w:t>1</w:t>
      </w:r>
      <w:r>
        <w:t>个行业商会，</w:t>
      </w:r>
      <w:r>
        <w:t>1</w:t>
      </w:r>
      <w:r>
        <w:t>本产业规划，</w:t>
      </w:r>
      <w:r>
        <w:t>1</w:t>
      </w:r>
      <w:r>
        <w:t>个专业园区，</w:t>
      </w:r>
      <w:r>
        <w:t>1</w:t>
      </w:r>
      <w:r>
        <w:t>家培育部门，</w:t>
      </w:r>
      <w:r>
        <w:t>1</w:t>
      </w:r>
      <w:r>
        <w:t>位产业顾问，</w:t>
      </w:r>
      <w:r>
        <w:t>1</w:t>
      </w:r>
      <w:r>
        <w:t>名四套班子领导</w:t>
      </w:r>
      <w:r>
        <w:t>”</w:t>
      </w:r>
      <w:r>
        <w:t>，海安市工商联以</w:t>
      </w:r>
      <w:r>
        <w:t>6</w:t>
      </w:r>
      <w:r>
        <w:t>个</w:t>
      </w:r>
      <w:r>
        <w:t>“1”</w:t>
      </w:r>
      <w:r>
        <w:t>的立体架构有效推动了该市产业集群培育工作。海安市委书记、市长半年一次，分管市长一月一次组织召开产业集群强链培育暨行业商会工作例会，现场办公解决困难、推动工作展示绩效。</w:t>
      </w:r>
    </w:p>
    <w:p w:rsidR="007F04F8" w:rsidRDefault="007F04F8" w:rsidP="005F2B84">
      <w:r>
        <w:rPr>
          <w:rFonts w:hint="eastAsia"/>
        </w:rPr>
        <w:t xml:space="preserve">　　海安市政府每年拿出资金，由海安市工商联牵头组织考核，专项奖励年度工作突出的行业商会。行业商会联合产业集群培育部门制订、宣传贯彻行业发展规划，有效发挥要素聚合和发展引擎作用，先后建成了常安纺织、时尚锦纶、电子信息、现代家具等</w:t>
      </w:r>
      <w:r>
        <w:t>10</w:t>
      </w:r>
      <w:r>
        <w:t>个专业园区，</w:t>
      </w:r>
      <w:r>
        <w:t>10</w:t>
      </w:r>
      <w:r>
        <w:t>大产业集群、</w:t>
      </w:r>
      <w:r>
        <w:t>19</w:t>
      </w:r>
      <w:r>
        <w:t>个细分产业链贡献了海安市工业经济份额</w:t>
      </w:r>
      <w:r>
        <w:t>90%</w:t>
      </w:r>
      <w:r>
        <w:t>以上。</w:t>
      </w:r>
    </w:p>
    <w:p w:rsidR="007F04F8" w:rsidRDefault="007F04F8" w:rsidP="005F2B84">
      <w:r>
        <w:rPr>
          <w:rFonts w:hint="eastAsia"/>
        </w:rPr>
        <w:t xml:space="preserve">　　聚焦营商环境，优化畅通民企诉求渠道。</w:t>
      </w:r>
      <w:r>
        <w:t>2020</w:t>
      </w:r>
      <w:r>
        <w:t>年，海安在江苏省率先成立县级民营经济纠纷调解中心。两年来，该中心累计调结商事案件</w:t>
      </w:r>
      <w:r>
        <w:t>125</w:t>
      </w:r>
      <w:r>
        <w:t>件，解决纠纷标的</w:t>
      </w:r>
      <w:r>
        <w:t>5800</w:t>
      </w:r>
      <w:r>
        <w:t>多万元，获评全国工商联法律服务创新案例，被江苏省高级人民法院、省工商联确定为</w:t>
      </w:r>
      <w:r>
        <w:t>2021</w:t>
      </w:r>
      <w:r>
        <w:t>年度江苏省重点培育商会商事调解组织。</w:t>
      </w:r>
    </w:p>
    <w:p w:rsidR="007F04F8" w:rsidRDefault="007F04F8" w:rsidP="005F2B84">
      <w:r>
        <w:rPr>
          <w:rFonts w:hint="eastAsia"/>
        </w:rPr>
        <w:t xml:space="preserve">　　近年来，海安市工商联先后建立“十大主导产业法律服务联盟”，与公检法司联动发布助企服务</w:t>
      </w:r>
      <w:r>
        <w:t>36</w:t>
      </w:r>
      <w:r>
        <w:t>条清单，推动政法部门与商会结对共建。打造</w:t>
      </w:r>
      <w:r>
        <w:t>“</w:t>
      </w:r>
      <w:r>
        <w:t>政企畅聊会</w:t>
      </w:r>
      <w:r>
        <w:t>”</w:t>
      </w:r>
      <w:r>
        <w:t>，发挥工商联</w:t>
      </w:r>
      <w:r>
        <w:t>“1+N”</w:t>
      </w:r>
      <w:r>
        <w:t>机制平台优势，组织职能部门与民营企业家面对面解读惠企政策、解决发展难题，去年，海安市委书记</w:t>
      </w:r>
      <w:r>
        <w:t>5</w:t>
      </w:r>
      <w:r>
        <w:t>次召开座谈会与企业家互动交流，面对面现场解决问题。在江苏省工商联组织的</w:t>
      </w:r>
      <w:r>
        <w:t>“</w:t>
      </w:r>
      <w:r>
        <w:t>江苏省区域民营经济营商环境满意度调查</w:t>
      </w:r>
      <w:r>
        <w:t>”</w:t>
      </w:r>
      <w:r>
        <w:t>工作中，满意度持续位居南通前列。</w:t>
      </w:r>
    </w:p>
    <w:p w:rsidR="007F04F8" w:rsidRDefault="007F04F8" w:rsidP="005F2B84">
      <w:r>
        <w:rPr>
          <w:rFonts w:hint="eastAsia"/>
        </w:rPr>
        <w:t xml:space="preserve">　　聚焦双招双引，优化提升经贸合作层次。走进海安润腾纺织科技有限公司车间，眼前是一派繁忙的景象。</w:t>
      </w:r>
      <w:r>
        <w:t>4</w:t>
      </w:r>
      <w:r>
        <w:t>年前，作为</w:t>
      </w:r>
      <w:r>
        <w:t>10</w:t>
      </w:r>
      <w:r>
        <w:t>亿元项目的代表，这里曾是海安市项目集中开工的现场。海安市工商联充分发挥商会联系广泛的资源优势，积极开展对外联络，服务经济发展，荣誉墙上</w:t>
      </w:r>
      <w:r>
        <w:t>“</w:t>
      </w:r>
      <w:r>
        <w:t>民营经济先进单位</w:t>
      </w:r>
      <w:r>
        <w:t>”“</w:t>
      </w:r>
      <w:r>
        <w:t>招商引资先进单位</w:t>
      </w:r>
      <w:r>
        <w:t>”</w:t>
      </w:r>
      <w:r>
        <w:t>见证了海安市委、市政府对工商联的充分认可。</w:t>
      </w:r>
    </w:p>
    <w:p w:rsidR="007F04F8" w:rsidRDefault="007F04F8" w:rsidP="005F2B84">
      <w:r>
        <w:rPr>
          <w:rFonts w:hint="eastAsia"/>
        </w:rPr>
        <w:t xml:space="preserve">　　近年来，海安市工商联先后邀请中国纺织工业联合会、中国锻压协会、中国电梯协会等</w:t>
      </w:r>
      <w:r>
        <w:t>40</w:t>
      </w:r>
      <w:r>
        <w:t>余家国家级、省级行业组织在海安举办行业论坛，召开行业年会，全国</w:t>
      </w:r>
      <w:r>
        <w:t>700</w:t>
      </w:r>
      <w:r>
        <w:t>多家领军企业、海安市工商联</w:t>
      </w:r>
      <w:r>
        <w:t>1000</w:t>
      </w:r>
      <w:r>
        <w:t>余家会员单位参与，在接触国内行业巨头的同时，也让全国同行听到了海安的声音。通过乡贤大会、海安工商总会、异地海安商会，每年组织异地海安籍企业家开展</w:t>
      </w:r>
      <w:r>
        <w:t>“</w:t>
      </w:r>
      <w:r>
        <w:t>故乡行</w:t>
      </w:r>
      <w:r>
        <w:t>”</w:t>
      </w:r>
      <w:r>
        <w:t>活动不少于</w:t>
      </w:r>
      <w:r>
        <w:t>5</w:t>
      </w:r>
      <w:r>
        <w:t>次，海安市</w:t>
      </w:r>
      <w:r>
        <w:t>16</w:t>
      </w:r>
      <w:r>
        <w:t>家重点产业行业商会年平均开展各类招商推介会达</w:t>
      </w:r>
      <w:r>
        <w:t>40</w:t>
      </w:r>
      <w:r>
        <w:t>场（次），组织产学研活动</w:t>
      </w:r>
      <w:r>
        <w:t>50</w:t>
      </w:r>
      <w:r>
        <w:t>余次，引进落户项目</w:t>
      </w:r>
      <w:r>
        <w:t>60</w:t>
      </w:r>
      <w:r>
        <w:t>多个。</w:t>
      </w:r>
    </w:p>
    <w:p w:rsidR="007F04F8" w:rsidRDefault="007F04F8" w:rsidP="005F2B84">
      <w:r>
        <w:rPr>
          <w:rFonts w:hint="eastAsia"/>
        </w:rPr>
        <w:t xml:space="preserve">　　走改革创新之路</w:t>
      </w:r>
    </w:p>
    <w:p w:rsidR="007F04F8" w:rsidRDefault="007F04F8" w:rsidP="005F2B84">
      <w:r>
        <w:rPr>
          <w:rFonts w:hint="eastAsia"/>
        </w:rPr>
        <w:t xml:space="preserve">　　勤练内功促进创先创优百舸争流</w:t>
      </w:r>
    </w:p>
    <w:p w:rsidR="007F04F8" w:rsidRDefault="007F04F8" w:rsidP="005F2B84">
      <w:r>
        <w:rPr>
          <w:rFonts w:hint="eastAsia"/>
        </w:rPr>
        <w:t xml:space="preserve">　　怎样促进工商联和商会工作始终保持活力？海安市工商联以改革强动力，着力强化工商联和所属商会统战属性和创先动能。</w:t>
      </w:r>
    </w:p>
    <w:p w:rsidR="007F04F8" w:rsidRDefault="007F04F8" w:rsidP="005F2B84">
      <w:r>
        <w:rPr>
          <w:rFonts w:hint="eastAsia"/>
        </w:rPr>
        <w:t xml:space="preserve">　　大统战格局“良性互动、优势互补”。今年</w:t>
      </w:r>
      <w:r>
        <w:t>3</w:t>
      </w:r>
      <w:r>
        <w:t>月</w:t>
      </w:r>
      <w:r>
        <w:t>2</w:t>
      </w:r>
      <w:r>
        <w:t>日，海安市委常委、组织部部长、统战部部长张明星在统战工作月度办公会上说：</w:t>
      </w:r>
      <w:r>
        <w:t>“</w:t>
      </w:r>
      <w:r>
        <w:t>工商联部门绩效考核并入市委统战部，充分显示了市委对统战部和工商联工作的重视，这既是动力也是压力。</w:t>
      </w:r>
      <w:r>
        <w:t>”</w:t>
      </w:r>
      <w:r>
        <w:t>去年，海安市委统战部、海安市工商联从考核体系、体制机制、人员分工等方面着力构建大统战格局，通过</w:t>
      </w:r>
      <w:r>
        <w:t>“</w:t>
      </w:r>
      <w:r>
        <w:t>周点评、月竞赛、季述职、年考评</w:t>
      </w:r>
      <w:r>
        <w:t>”</w:t>
      </w:r>
      <w:r>
        <w:t>工作推进机制，实现工作大联动、资源大整合。</w:t>
      </w:r>
    </w:p>
    <w:p w:rsidR="007F04F8" w:rsidRDefault="007F04F8" w:rsidP="005F2B84">
      <w:r>
        <w:rPr>
          <w:rFonts w:hint="eastAsia"/>
        </w:rPr>
        <w:t xml:space="preserve">　　“四好”商会创建“头雁领飞、群雁竞飞”。海安市化纤业总商会、大公镇商会</w:t>
      </w:r>
      <w:r>
        <w:t>2</w:t>
      </w:r>
      <w:r>
        <w:t>家商会被认定为全国</w:t>
      </w:r>
      <w:r>
        <w:t>“</w:t>
      </w:r>
      <w:r>
        <w:t>四好</w:t>
      </w:r>
      <w:r>
        <w:t>”</w:t>
      </w:r>
      <w:r>
        <w:t>商会，海安市浙江商会等</w:t>
      </w:r>
      <w:r>
        <w:t>6</w:t>
      </w:r>
      <w:r>
        <w:t>家商会被认定为江苏省</w:t>
      </w:r>
      <w:r>
        <w:t>“</w:t>
      </w:r>
      <w:r>
        <w:t>四好</w:t>
      </w:r>
      <w:r>
        <w:t>”</w:t>
      </w:r>
      <w:r>
        <w:t>商会。谋定而后动，对照</w:t>
      </w:r>
      <w:r>
        <w:t>“</w:t>
      </w:r>
      <w:r>
        <w:t>四好</w:t>
      </w:r>
      <w:r>
        <w:t>”</w:t>
      </w:r>
      <w:r>
        <w:t>商会创建争先进位要求，海安市工商联把握典型引路与整体推进相结合的原则，年初拟定</w:t>
      </w:r>
      <w:r>
        <w:t>“</w:t>
      </w:r>
      <w:r>
        <w:t>计划书</w:t>
      </w:r>
      <w:r>
        <w:t>”</w:t>
      </w:r>
      <w:r>
        <w:t>、列出</w:t>
      </w:r>
      <w:r>
        <w:t>“</w:t>
      </w:r>
      <w:r>
        <w:t>路线图</w:t>
      </w:r>
      <w:r>
        <w:t>”</w:t>
      </w:r>
      <w:r>
        <w:t>和</w:t>
      </w:r>
      <w:r>
        <w:t>“</w:t>
      </w:r>
      <w:r>
        <w:t>施工表</w:t>
      </w:r>
      <w:r>
        <w:t>”</w:t>
      </w:r>
      <w:r>
        <w:t>，推行商会工作</w:t>
      </w:r>
      <w:r>
        <w:t>“</w:t>
      </w:r>
      <w:r>
        <w:t>月点评、季观摩、半年检查、年度验收</w:t>
      </w:r>
      <w:r>
        <w:t>”</w:t>
      </w:r>
      <w:r>
        <w:t>，对标先进找差距、对表创建补短板，海安省级以上</w:t>
      </w:r>
      <w:r>
        <w:t>“</w:t>
      </w:r>
      <w:r>
        <w:t>四好</w:t>
      </w:r>
      <w:r>
        <w:t>”</w:t>
      </w:r>
      <w:r>
        <w:t>商会数量连续</w:t>
      </w:r>
      <w:r>
        <w:t>6</w:t>
      </w:r>
      <w:r>
        <w:t>年领跑南通。</w:t>
      </w:r>
    </w:p>
    <w:p w:rsidR="007F04F8" w:rsidRDefault="007F04F8" w:rsidP="005F2B84">
      <w:r>
        <w:rPr>
          <w:rFonts w:hint="eastAsia"/>
        </w:rPr>
        <w:t xml:space="preserve">　　新班子新队伍“活力迸发、敢闯敢拼”。去年，以工商联换届为契机，海安市委选拔年轻干部充实到工商联队伍中来，工商联</w:t>
      </w:r>
      <w:r>
        <w:t>3</w:t>
      </w:r>
      <w:r>
        <w:t>名党组成员全部实现</w:t>
      </w:r>
      <w:r>
        <w:t>“80</w:t>
      </w:r>
      <w:r>
        <w:t>后</w:t>
      </w:r>
      <w:r>
        <w:t>”</w:t>
      </w:r>
      <w:r>
        <w:t>。无论是人员配备还是经费保障，海安市委、市政府对工商联都给予大力支持。</w:t>
      </w:r>
    </w:p>
    <w:p w:rsidR="007F04F8" w:rsidRDefault="007F04F8" w:rsidP="005F2B84">
      <w:pPr>
        <w:ind w:firstLine="420"/>
      </w:pPr>
      <w:r>
        <w:rPr>
          <w:rFonts w:hint="eastAsia"/>
        </w:rPr>
        <w:t>于立忠在海安工商总会成立大会上指出：“工商联的梦想有多大，舞台就有多大，我们要不断担当政治责任、提升履职能力、凸显价值作用、打造商会助推高质量发展的海安样本。”</w:t>
      </w:r>
    </w:p>
    <w:p w:rsidR="007F04F8" w:rsidRDefault="007F04F8" w:rsidP="005F2B84">
      <w:pPr>
        <w:ind w:firstLine="420"/>
        <w:jc w:val="right"/>
      </w:pPr>
      <w:r w:rsidRPr="005F2B84">
        <w:rPr>
          <w:rFonts w:hint="eastAsia"/>
        </w:rPr>
        <w:t>中华工商时报</w:t>
      </w:r>
      <w:r>
        <w:rPr>
          <w:rFonts w:hint="eastAsia"/>
        </w:rPr>
        <w:t xml:space="preserve"> 2022-3-23</w:t>
      </w:r>
    </w:p>
    <w:p w:rsidR="007F04F8" w:rsidRDefault="007F04F8" w:rsidP="00BA659F">
      <w:pPr>
        <w:sectPr w:rsidR="007F04F8" w:rsidSect="00BA659F">
          <w:type w:val="continuous"/>
          <w:pgSz w:w="11906" w:h="16838"/>
          <w:pgMar w:top="1644" w:right="1236" w:bottom="1418" w:left="1814" w:header="851" w:footer="907" w:gutter="0"/>
          <w:pgNumType w:start="1"/>
          <w:cols w:space="720"/>
          <w:docGrid w:type="lines" w:linePitch="341" w:charSpace="2373"/>
        </w:sectPr>
      </w:pPr>
    </w:p>
    <w:p w:rsidR="00E26202" w:rsidRDefault="00E26202"/>
    <w:sectPr w:rsidR="00E262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04F8"/>
    <w:rsid w:val="007F04F8"/>
    <w:rsid w:val="00E262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F04F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F04F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3682</Characters>
  <Application>Microsoft Office Word</Application>
  <DocSecurity>0</DocSecurity>
  <Lines>30</Lines>
  <Paragraphs>8</Paragraphs>
  <ScaleCrop>false</ScaleCrop>
  <Company>Microsoft</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2022-07-18T10:03:00Z</dcterms:created>
</cp:coreProperties>
</file>