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A2" w:rsidRDefault="005C3FA2">
      <w:pPr>
        <w:pStyle w:val="1"/>
      </w:pPr>
      <w:r>
        <w:rPr>
          <w:rFonts w:hint="eastAsia"/>
        </w:rPr>
        <w:t>《兰州市新型城镇化发展规划（2021-2035年）》出炉</w:t>
      </w:r>
    </w:p>
    <w:p w:rsidR="005C3FA2" w:rsidRDefault="005C3FA2">
      <w:pPr>
        <w:ind w:firstLine="420"/>
        <w:jc w:val="left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年我市常住人口城镇化率达到</w:t>
      </w:r>
      <w:r>
        <w:rPr>
          <w:rFonts w:hint="eastAsia"/>
        </w:rPr>
        <w:t>85%</w:t>
      </w:r>
      <w:r>
        <w:rPr>
          <w:rFonts w:hint="eastAsia"/>
        </w:rPr>
        <w:t>左右</w:t>
      </w:r>
    </w:p>
    <w:p w:rsidR="005C3FA2" w:rsidRDefault="005C3FA2">
      <w:pPr>
        <w:ind w:firstLine="420"/>
        <w:jc w:val="left"/>
      </w:pPr>
      <w:r>
        <w:rPr>
          <w:rFonts w:hint="eastAsia"/>
        </w:rPr>
        <w:t>兰州晚报讯</w:t>
      </w:r>
      <w:r>
        <w:rPr>
          <w:rFonts w:hint="eastAsia"/>
        </w:rPr>
        <w:t xml:space="preserve"> </w:t>
      </w:r>
      <w:r>
        <w:rPr>
          <w:rFonts w:hint="eastAsia"/>
        </w:rPr>
        <w:t>近日，市政府第</w:t>
      </w:r>
      <w:r>
        <w:rPr>
          <w:rFonts w:hint="eastAsia"/>
        </w:rPr>
        <w:t>10</w:t>
      </w:r>
      <w:r>
        <w:rPr>
          <w:rFonts w:hint="eastAsia"/>
        </w:rPr>
        <w:t>次常务会议审议通过了《兰州市新型城镇化发展规划（</w:t>
      </w:r>
      <w:r>
        <w:rPr>
          <w:rFonts w:hint="eastAsia"/>
        </w:rPr>
        <w:t>2021-2035</w:t>
      </w:r>
      <w:r>
        <w:rPr>
          <w:rFonts w:hint="eastAsia"/>
        </w:rPr>
        <w:t>年）》。《规划》明确提出，到</w:t>
      </w:r>
      <w:r>
        <w:rPr>
          <w:rFonts w:hint="eastAsia"/>
        </w:rPr>
        <w:t>2025</w:t>
      </w:r>
      <w:r>
        <w:rPr>
          <w:rFonts w:hint="eastAsia"/>
        </w:rPr>
        <w:t>年，我市常住人口城镇化率达到</w:t>
      </w:r>
      <w:r>
        <w:rPr>
          <w:rFonts w:hint="eastAsia"/>
        </w:rPr>
        <w:t>85%</w:t>
      </w:r>
      <w:r>
        <w:rPr>
          <w:rFonts w:hint="eastAsia"/>
        </w:rPr>
        <w:t>左右；城镇调查失业率控制在</w:t>
      </w:r>
      <w:r>
        <w:rPr>
          <w:rFonts w:hint="eastAsia"/>
        </w:rPr>
        <w:t>5.5%</w:t>
      </w:r>
      <w:r>
        <w:rPr>
          <w:rFonts w:hint="eastAsia"/>
        </w:rPr>
        <w:t>以内；地区生产总值年均增长</w:t>
      </w:r>
      <w:r>
        <w:rPr>
          <w:rFonts w:hint="eastAsia"/>
        </w:rPr>
        <w:t>6.5%</w:t>
      </w:r>
      <w:r>
        <w:rPr>
          <w:rFonts w:hint="eastAsia"/>
        </w:rPr>
        <w:t>以上，力争总量突破</w:t>
      </w:r>
      <w:r>
        <w:rPr>
          <w:rFonts w:hint="eastAsia"/>
        </w:rPr>
        <w:t>4000</w:t>
      </w:r>
      <w:r>
        <w:rPr>
          <w:rFonts w:hint="eastAsia"/>
        </w:rPr>
        <w:t>亿元大关；生活垃圾无害化处理率达到</w:t>
      </w:r>
      <w:r>
        <w:rPr>
          <w:rFonts w:hint="eastAsia"/>
        </w:rPr>
        <w:t>100%</w:t>
      </w:r>
      <w:r>
        <w:rPr>
          <w:rFonts w:hint="eastAsia"/>
        </w:rPr>
        <w:t>，城市建成区绿化覆盖率达到</w:t>
      </w:r>
      <w:r>
        <w:rPr>
          <w:rFonts w:hint="eastAsia"/>
        </w:rPr>
        <w:t>35%</w:t>
      </w:r>
      <w:r>
        <w:rPr>
          <w:rFonts w:hint="eastAsia"/>
        </w:rPr>
        <w:t>左右。到</w:t>
      </w:r>
      <w:r>
        <w:rPr>
          <w:rFonts w:hint="eastAsia"/>
        </w:rPr>
        <w:t>2035</w:t>
      </w:r>
      <w:r>
        <w:rPr>
          <w:rFonts w:hint="eastAsia"/>
        </w:rPr>
        <w:t>年，城镇化达到成熟阶段，城市治理能力现代化基本实现，城乡融合发展体制机制更加完善，现代化城市基本建成。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新增城镇就业人数</w:t>
      </w:r>
      <w:r>
        <w:rPr>
          <w:rFonts w:hint="eastAsia"/>
        </w:rPr>
        <w:t>30</w:t>
      </w:r>
      <w:r>
        <w:rPr>
          <w:rFonts w:hint="eastAsia"/>
        </w:rPr>
        <w:t>万人以上</w:t>
      </w:r>
    </w:p>
    <w:p w:rsidR="005C3FA2" w:rsidRDefault="005C3FA2">
      <w:pPr>
        <w:ind w:firstLine="420"/>
        <w:jc w:val="left"/>
      </w:pPr>
      <w:r>
        <w:rPr>
          <w:rFonts w:hint="eastAsia"/>
        </w:rPr>
        <w:t>《规划》从人口市民化、空间布局、城市建管、产业发展、新型城市、城乡融合等方面提出</w:t>
      </w:r>
      <w:r>
        <w:rPr>
          <w:rFonts w:hint="eastAsia"/>
        </w:rPr>
        <w:t>6</w:t>
      </w:r>
      <w:r>
        <w:rPr>
          <w:rFonts w:hint="eastAsia"/>
        </w:rPr>
        <w:t>项重点任务。其中，我市将持续推进户籍制度改革，完善城镇基本公共服务供给机制，加快推动农业转移人口全面融入城市，即推进农业转移人口落户城市，落实“零门槛”落户制度，升级“互联网＋”户政业务，实现户籍业务“一网通办，到</w:t>
      </w:r>
      <w:r>
        <w:rPr>
          <w:rFonts w:hint="eastAsia"/>
        </w:rPr>
        <w:t>2025</w:t>
      </w:r>
      <w:r>
        <w:rPr>
          <w:rFonts w:hint="eastAsia"/>
        </w:rPr>
        <w:t>年，户籍人口城镇化率达到</w:t>
      </w:r>
      <w:r>
        <w:rPr>
          <w:rFonts w:hint="eastAsia"/>
        </w:rPr>
        <w:t>75%</w:t>
      </w:r>
      <w:r>
        <w:rPr>
          <w:rFonts w:hint="eastAsia"/>
        </w:rPr>
        <w:t>左右，全市常住人口达到</w:t>
      </w:r>
      <w:r>
        <w:rPr>
          <w:rFonts w:hint="eastAsia"/>
        </w:rPr>
        <w:t>500</w:t>
      </w:r>
      <w:r>
        <w:rPr>
          <w:rFonts w:hint="eastAsia"/>
        </w:rPr>
        <w:t>万人以上；推动城镇基本公共服务均等化全覆盖，推广“民生就业三六零”服务模式，建设农民工返乡创业园（孵化基地）等平台，加强教育、医疗、住房保障能力，到</w:t>
      </w:r>
      <w:r>
        <w:rPr>
          <w:rFonts w:hint="eastAsia"/>
        </w:rPr>
        <w:t>2025</w:t>
      </w:r>
      <w:r>
        <w:rPr>
          <w:rFonts w:hint="eastAsia"/>
        </w:rPr>
        <w:t>年，新增城镇就业人数</w:t>
      </w:r>
      <w:r>
        <w:rPr>
          <w:rFonts w:hint="eastAsia"/>
        </w:rPr>
        <w:t>30</w:t>
      </w:r>
      <w:r>
        <w:rPr>
          <w:rFonts w:hint="eastAsia"/>
        </w:rPr>
        <w:t>万人以上，新增中小学和幼儿园学位</w:t>
      </w:r>
      <w:r>
        <w:rPr>
          <w:rFonts w:hint="eastAsia"/>
        </w:rPr>
        <w:t>15</w:t>
      </w:r>
      <w:r>
        <w:rPr>
          <w:rFonts w:hint="eastAsia"/>
        </w:rPr>
        <w:t>万个，新增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家三级医院，新增保障性住房</w:t>
      </w:r>
      <w:r>
        <w:rPr>
          <w:rFonts w:hint="eastAsia"/>
        </w:rPr>
        <w:t>2.5</w:t>
      </w:r>
      <w:r>
        <w:rPr>
          <w:rFonts w:hint="eastAsia"/>
        </w:rPr>
        <w:t>万套以上；提升农业转移人口融入城市能力，加强农业转移人口技能培训，依托“社工委”引导农业转移人口积极参加社区活动、参与社区治理，到</w:t>
      </w:r>
      <w:r>
        <w:rPr>
          <w:rFonts w:hint="eastAsia"/>
        </w:rPr>
        <w:t>2025</w:t>
      </w:r>
      <w:r>
        <w:rPr>
          <w:rFonts w:hint="eastAsia"/>
        </w:rPr>
        <w:t>年，完成职业技能教育培训</w:t>
      </w:r>
      <w:r>
        <w:rPr>
          <w:rFonts w:hint="eastAsia"/>
        </w:rPr>
        <w:t>10</w:t>
      </w:r>
      <w:r>
        <w:rPr>
          <w:rFonts w:hint="eastAsia"/>
        </w:rPr>
        <w:t>万人次。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打造以兰州为中心的</w:t>
      </w:r>
      <w:r>
        <w:rPr>
          <w:rFonts w:hint="eastAsia"/>
        </w:rPr>
        <w:t>1</w:t>
      </w:r>
      <w:r>
        <w:rPr>
          <w:rFonts w:hint="eastAsia"/>
        </w:rPr>
        <w:t>小时经济圈</w:t>
      </w:r>
    </w:p>
    <w:p w:rsidR="005C3FA2" w:rsidRDefault="005C3FA2">
      <w:pPr>
        <w:ind w:firstLine="420"/>
        <w:jc w:val="left"/>
      </w:pPr>
      <w:r>
        <w:rPr>
          <w:rFonts w:hint="eastAsia"/>
        </w:rPr>
        <w:t>根据《规划》，我市将构建功能完善、分工协作、疏密有致的城镇化空间格局，提升城市综合承载力。即共建兰州</w:t>
      </w:r>
      <w:r>
        <w:rPr>
          <w:rFonts w:hint="eastAsia"/>
        </w:rPr>
        <w:t>-</w:t>
      </w:r>
      <w:r>
        <w:rPr>
          <w:rFonts w:hint="eastAsia"/>
        </w:rPr>
        <w:t>西宁城市群，推动红古区和青海省民和县共建民和</w:t>
      </w:r>
      <w:r>
        <w:rPr>
          <w:rFonts w:hint="eastAsia"/>
        </w:rPr>
        <w:t>-</w:t>
      </w:r>
      <w:r>
        <w:rPr>
          <w:rFonts w:hint="eastAsia"/>
        </w:rPr>
        <w:t>红古创新发展先行区；谋划实施兰州至西宁城际轨道交通项目，加快兰新高铁兰州至西宁段改造提升，打通兰西城市群的“主动脉”；建立兰州与白银、定西、临夏的长效合作机制，着力建设兰白两区，推进兰州至白银城际铁路、兰州市郊铁路（轨道交通</w:t>
      </w:r>
      <w:r>
        <w:rPr>
          <w:rFonts w:hint="eastAsia"/>
        </w:rPr>
        <w:t>5</w:t>
      </w:r>
      <w:r>
        <w:rPr>
          <w:rFonts w:hint="eastAsia"/>
        </w:rPr>
        <w:t>号线）建设，打造以兰州为中心的</w:t>
      </w:r>
      <w:r>
        <w:rPr>
          <w:rFonts w:hint="eastAsia"/>
        </w:rPr>
        <w:t>1</w:t>
      </w:r>
      <w:r>
        <w:rPr>
          <w:rFonts w:hint="eastAsia"/>
        </w:rPr>
        <w:t>小时经济圈等。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建设营商环境样本城市</w:t>
      </w:r>
    </w:p>
    <w:p w:rsidR="005C3FA2" w:rsidRDefault="005C3FA2">
      <w:pPr>
        <w:ind w:firstLine="420"/>
        <w:jc w:val="left"/>
      </w:pPr>
      <w:r>
        <w:rPr>
          <w:rFonts w:hint="eastAsia"/>
        </w:rPr>
        <w:t>我市将以建设国家交通物流枢纽为目标，实施“强交通”行动，打造内联外畅、便捷高效的综合交通骨架网。即在铁路方面，完善“井”字型兰州高铁网；在公路方面，构建兰州对外便捷韧性放射性干线公路网；在市政道路方面，加快北山、北环、南山三条横向廊道和雁东路、天水路、硷沟沿、彭家坪、西固—安宁五条纵向通道建设；在航空方面，推进中川国际机场三期扩建工程，加快榆中夏官营军民合用机场规划建设；完善市政设施体系，系统提升改造燃气、供热、供水、雨污等城市管网，加快发展智能电网，推进垃圾分类和无害化处理设施建设；提升城市治理水平，建立健全党工委引领、社会化共建、社区化共治、邻里式共享的“社工委”运行机制，打造工程建设项目审批“最快城市”，全面推行“小兰帮办”“不来即享”服务模式，建设营商环境样本城市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构建“四梁八柱”的工业发展格局</w:t>
      </w:r>
    </w:p>
    <w:p w:rsidR="005C3FA2" w:rsidRDefault="005C3FA2">
      <w:pPr>
        <w:ind w:firstLine="420"/>
        <w:jc w:val="left"/>
      </w:pPr>
      <w:r>
        <w:rPr>
          <w:rFonts w:hint="eastAsia"/>
        </w:rPr>
        <w:t>《规划》明确，我市将实施“强工业”行动战略，重振“兰州制造”，构建现代绿色产业新体系，构建“四梁八柱”的工业发展格局，加快打造先进石化、装备制造、生物医药、绿色冶金四大优势产业集群，做大做强航空航天、新材料、新能源、核燃料、新型建材、节能环保、食品加工、烟草制品八大支柱产业集群，实施宝武负极材料、海亮铜箔、德福铜箔、氢能产业园、兰石化改造、中生西北地区科技健康产业园等一批产业项目。同时，还将以兰州新区、高新区、经开区为主战场、榆中生态创新城和甘肃（兰州）国际陆港为新兴极、“五区三县”为支撑点的“</w:t>
      </w:r>
      <w:r>
        <w:rPr>
          <w:rFonts w:hint="eastAsia"/>
        </w:rPr>
        <w:t>3+2+8</w:t>
      </w:r>
      <w:r>
        <w:rPr>
          <w:rFonts w:hint="eastAsia"/>
        </w:rPr>
        <w:t>”产业空间发展新格局。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实现</w:t>
      </w:r>
      <w:r>
        <w:rPr>
          <w:rFonts w:hint="eastAsia"/>
        </w:rPr>
        <w:t>5G</w:t>
      </w:r>
      <w:r>
        <w:rPr>
          <w:rFonts w:hint="eastAsia"/>
        </w:rPr>
        <w:t>全域覆盖</w:t>
      </w:r>
    </w:p>
    <w:p w:rsidR="005C3FA2" w:rsidRDefault="005C3FA2">
      <w:pPr>
        <w:ind w:firstLine="420"/>
        <w:jc w:val="left"/>
      </w:pPr>
      <w:r>
        <w:rPr>
          <w:rFonts w:hint="eastAsia"/>
        </w:rPr>
        <w:t>我市将围绕“黄河城市、精致兰州”建设，打造宜居、创新、智慧、绿色、人文、韧性的现代化中心城市。其中，将建设建设舒适便利的宜居城市，推进重点片区有机更新，实施中山路、麦积山路、白塔山景区综合改造等项目，营造消费新场景，打造</w:t>
      </w:r>
      <w:r>
        <w:rPr>
          <w:rFonts w:hint="eastAsia"/>
        </w:rPr>
        <w:t>15</w:t>
      </w:r>
      <w:r>
        <w:rPr>
          <w:rFonts w:hint="eastAsia"/>
        </w:rPr>
        <w:t>分钟生活圈；建设高效快捷的智慧城市，大力发展智慧交通，推进新型基础设施建设，实现</w:t>
      </w:r>
      <w:r>
        <w:rPr>
          <w:rFonts w:hint="eastAsia"/>
        </w:rPr>
        <w:t>5G</w:t>
      </w:r>
      <w:r>
        <w:rPr>
          <w:rFonts w:hint="eastAsia"/>
        </w:rPr>
        <w:t>全域覆盖，争取获批建设国家互联网骨干直联点，争取数字政府研发中心落户兰州；建设富有活力的创新城市，力争进入国家创新策源地城市前</w:t>
      </w:r>
      <w:r>
        <w:rPr>
          <w:rFonts w:hint="eastAsia"/>
        </w:rPr>
        <w:t>10</w:t>
      </w:r>
      <w:r>
        <w:rPr>
          <w:rFonts w:hint="eastAsia"/>
        </w:rPr>
        <w:t>位；建设清洁低碳的绿色城市，全域规划建设黄河风情线大景区，实施</w:t>
      </w:r>
      <w:r>
        <w:rPr>
          <w:rFonts w:hint="eastAsia"/>
        </w:rPr>
        <w:t>53</w:t>
      </w:r>
      <w:r>
        <w:rPr>
          <w:rFonts w:hint="eastAsia"/>
        </w:rPr>
        <w:t>条河洪道综合治理，持续建设“黄河福道”；建设特色鲜明的人文城市，筹办黄河母亲节和“母爱”主题国际雕塑节，建成运营兰州奥体中心；建设安全灵敏的韧性城市，建设兰州灾害预警监测系统，打造国家西北区域应急救援中心。</w:t>
      </w:r>
    </w:p>
    <w:p w:rsidR="005C3FA2" w:rsidRDefault="005C3FA2">
      <w:pPr>
        <w:ind w:firstLine="420"/>
        <w:jc w:val="left"/>
      </w:pPr>
      <w:r>
        <w:rPr>
          <w:rFonts w:hint="eastAsia"/>
        </w:rPr>
        <w:t>整镇推进实现乡村振兴</w:t>
      </w:r>
    </w:p>
    <w:p w:rsidR="005C3FA2" w:rsidRDefault="005C3FA2">
      <w:pPr>
        <w:ind w:firstLine="420"/>
        <w:jc w:val="left"/>
      </w:pPr>
      <w:r>
        <w:rPr>
          <w:rFonts w:hint="eastAsia"/>
        </w:rPr>
        <w:t>未来，我市还将加快构建区域协调发展“共同富裕”新机制，即促进城乡公共资源均衡配置，推进城乡优质教育资源、医疗卫生、公共文化服务、社会保障、基础设施共建共享；加强城乡产业协同发展，整镇推进实现乡村振兴，全域规划建设城乡融合示范镇，重点打造甘味树屏、红色和平、梨韵什川、生态伏龙坪、共同体西园、桃乡安宁堡、古渡河口、低碳窑街等一批城乡融合新典范。同时，缩小城乡居民收入差距，持续巩固脱贫攻坚成果，创新东西部对口扶贫机制和“万企帮万村”帮扶模式，拓宽农民增收渠道，强化乡村就业创业服务，城乡居民人均可支配收入比减小至</w:t>
      </w:r>
      <w:r>
        <w:rPr>
          <w:rFonts w:hint="eastAsia"/>
        </w:rPr>
        <w:t>2.6</w:t>
      </w:r>
      <w:r>
        <w:rPr>
          <w:rFonts w:hint="eastAsia"/>
        </w:rPr>
        <w:t>。</w:t>
      </w:r>
    </w:p>
    <w:p w:rsidR="005C3FA2" w:rsidRDefault="005C3FA2">
      <w:pPr>
        <w:ind w:firstLine="420"/>
        <w:jc w:val="right"/>
      </w:pPr>
      <w:r>
        <w:rPr>
          <w:rFonts w:hint="eastAsia"/>
        </w:rPr>
        <w:t>兰州晚报</w:t>
      </w:r>
      <w:r>
        <w:rPr>
          <w:rFonts w:hint="eastAsia"/>
        </w:rPr>
        <w:t>2022-04-20</w:t>
      </w:r>
    </w:p>
    <w:p w:rsidR="005C3FA2" w:rsidRDefault="005C3FA2" w:rsidP="00790AD8">
      <w:pPr>
        <w:sectPr w:rsidR="005C3FA2" w:rsidSect="00790A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01A7" w:rsidRDefault="00EB01A7"/>
    <w:sectPr w:rsidR="00EB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FA2"/>
    <w:rsid w:val="005C3FA2"/>
    <w:rsid w:val="00EB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3F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3F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>微软中国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2022-05-19T02:44:00Z</dcterms:created>
</cp:coreProperties>
</file>