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1E" w:rsidRDefault="00BD131E" w:rsidP="00151508">
      <w:pPr>
        <w:pStyle w:val="1"/>
        <w:rPr>
          <w:rFonts w:hint="eastAsia"/>
        </w:rPr>
      </w:pPr>
      <w:r w:rsidRPr="003276BB">
        <w:rPr>
          <w:rFonts w:hint="eastAsia"/>
        </w:rPr>
        <w:t>让红色文化在银城大地绽放新时代光彩</w:t>
      </w:r>
    </w:p>
    <w:p w:rsidR="00BD131E" w:rsidRDefault="00BD131E" w:rsidP="00BD131E">
      <w:pPr>
        <w:ind w:firstLineChars="200" w:firstLine="420"/>
        <w:rPr>
          <w:rFonts w:hint="eastAsia"/>
        </w:rPr>
      </w:pPr>
      <w:r w:rsidRPr="005E1952">
        <w:rPr>
          <w:rFonts w:hint="eastAsia"/>
        </w:rPr>
        <w:t>中共益阳市委常委、宣传部部长胡立安：让红色文化在银城大地绽放新时代光彩</w:t>
      </w:r>
    </w:p>
    <w:p w:rsidR="00BD131E" w:rsidRDefault="00BD131E" w:rsidP="00BD131E">
      <w:pPr>
        <w:ind w:firstLineChars="200" w:firstLine="420"/>
      </w:pPr>
      <w:r>
        <w:rPr>
          <w:rFonts w:hint="eastAsia"/>
        </w:rPr>
        <w:t>中国共产党近百年的光辉历程不断证明，一直有种力量支撑我们创造中国奇迹、书写中国震撼、走好中国道路。这力量，在革命年代，是前赴后继、百折无悔的追求</w:t>
      </w:r>
      <w:r>
        <w:t>;</w:t>
      </w:r>
      <w:r>
        <w:t>在建设年代，是艰苦奋斗、激情燃烧的奉献</w:t>
      </w:r>
      <w:r>
        <w:t>;</w:t>
      </w:r>
      <w:r>
        <w:t>在改革年代，是敢为人先、搏击潮头的干劲。这伟大力量的不竭之源，是对历史荣光的赓续和红色文化的传承，融入血脉代代相传的红色基因，是蕴藏在每个中国人心底最深沉而磅礴的动力。为让红色基因的传承在新时代新征程焕发勃勃生机，推动益阳实现高质量发展，朝</w:t>
      </w:r>
      <w:r>
        <w:t>“</w:t>
      </w:r>
      <w:r>
        <w:t>五个益阳</w:t>
      </w:r>
      <w:r>
        <w:t>”</w:t>
      </w:r>
      <w:r>
        <w:t>建设目标大踏步前进凝聚强大精神力量，益阳市委党校课题组以习近平新时代中</w:t>
      </w:r>
      <w:r>
        <w:rPr>
          <w:rFonts w:hint="eastAsia"/>
        </w:rPr>
        <w:t>国特色社会主义思想为指导，以益阳党史上革命先辈的英雄事迹和现代光辉典范为素材，组织编写的《益阳红色文化读本》已于</w:t>
      </w:r>
      <w:r>
        <w:t>2019</w:t>
      </w:r>
      <w:r>
        <w:t>年</w:t>
      </w:r>
      <w:r>
        <w:t>1</w:t>
      </w:r>
      <w:r>
        <w:t>月由中南大学出版社正式出版。</w:t>
      </w:r>
    </w:p>
    <w:p w:rsidR="00BD131E" w:rsidRDefault="00BD131E" w:rsidP="00BD131E">
      <w:pPr>
        <w:ind w:firstLineChars="200" w:firstLine="420"/>
      </w:pPr>
      <w:r>
        <w:rPr>
          <w:rFonts w:hint="eastAsia"/>
        </w:rPr>
        <w:t>《益阳红色文化读本》从创意策划到定稿成书，得到了益阳市委、市政府的高度关注和大力支持，市委书记、市人大常委会主任瞿海任编委会顾问并作序。编委会严守绳墨，力戒浮华，查阅了大量党史著述和文献资料，采用史论结合的方式，将全书分为照亮文明的光辉典范、谱写华章的革命火种、辉映星空的时代精神三个篇章，共计</w:t>
      </w:r>
      <w:r>
        <w:t>36</w:t>
      </w:r>
      <w:r>
        <w:t>万余字，生动展现了益阳红色基因的多元形态，精准阐释了益阳红色文化的科学内涵，全面揭示了传承红色精神的时代意义，既是一本地域特色凸显的红色文化普及读物，也是一部具有较高学术价值和现实指导意义的精品力作。</w:t>
      </w:r>
    </w:p>
    <w:p w:rsidR="00BD131E" w:rsidRDefault="00BD131E" w:rsidP="00BD131E">
      <w:pPr>
        <w:ind w:firstLineChars="200" w:firstLine="420"/>
      </w:pPr>
      <w:r>
        <w:rPr>
          <w:rFonts w:hint="eastAsia"/>
        </w:rPr>
        <w:t>该书主题突出，构思完整，史料详实，颇富新意。迄今为止，在所有研究益阳红色文化的书籍中，《益阳红色文化读本》应该是最令人欣喜的。开阔的视野，精心描绘出益阳红色历史人物的群像画卷。益阳的土地是鲜红而滚烫的，沉淀了厚重的红色基因。这片土地哺养出的杰出人物在波澜壮阔的中国革命史上散发着耀眼光芒，他们是共和国“一号烈士”段德昌、是“红军中的关云长”张子清、是为大众之生息而战斗的曾士峨、是扎根基层的人民作家周立波、是被习近平总书记点赞的“中国雄鹰”唐铎……丰富史料和生动事例，将</w:t>
      </w:r>
      <w:r>
        <w:t>13</w:t>
      </w:r>
      <w:r>
        <w:t>位益阳党史上杰出人物及其革命事迹，</w:t>
      </w:r>
      <w:r>
        <w:rPr>
          <w:rFonts w:hint="eastAsia"/>
        </w:rPr>
        <w:t>进行了精准而立体的还原，他们坚守信仰、不畏牺牲、胸怀天下的气质形象，构成了益阳历史上精神文明的最高天际线。这一群雕式的全景再现，能让每位共产党员找准汲取力量、锤炼党性的榜样，在追求真理的道路上，自觉自愿将生生不息的红色文化向前传递。</w:t>
      </w:r>
    </w:p>
    <w:p w:rsidR="00BD131E" w:rsidRDefault="00BD131E" w:rsidP="00BD131E">
      <w:pPr>
        <w:ind w:firstLineChars="200" w:firstLine="420"/>
      </w:pPr>
      <w:r>
        <w:rPr>
          <w:rFonts w:hint="eastAsia"/>
        </w:rPr>
        <w:t>深远的立意，准确追寻到益阳赤焰燎原的革命火种。知道从何而来，才能更好地指引未来走向何处。湖南省第一个农村党支部、益阳市第一个工业党支部、洞庭湖区最具革命影响的党组织，这些历经岁月冲刷而愈发闪耀的战斗堡垒，是党在益阳不可磨灭的早期足迹。《益阳红色文化读本》的编写者用饱蘸情感的笔墨，追溯她们背后的诞生历史、创建过程和主要活动等，是为将益阳的红色印记擦拭得更加明亮，努力将红色基因烙刻成全体市民的生命密码，激发出我们对历史的痛感、对现实的理解和对未来的向往，而这也是对习近平总书记“一切向前走，都不能忘记走过的路</w:t>
      </w:r>
      <w:r>
        <w:t>;</w:t>
      </w:r>
      <w:r>
        <w:t>走得再远、走到再光辉的未来，也不能忘记走过的过去，不能忘记为什么出发</w:t>
      </w:r>
      <w:r>
        <w:t>”</w:t>
      </w:r>
      <w:r>
        <w:t>殷殷嘱托的绝佳回答。</w:t>
      </w:r>
    </w:p>
    <w:p w:rsidR="00BD131E" w:rsidRDefault="00BD131E" w:rsidP="00BD131E">
      <w:pPr>
        <w:ind w:firstLineChars="200" w:firstLine="420"/>
      </w:pPr>
      <w:r>
        <w:rPr>
          <w:rFonts w:hint="eastAsia"/>
        </w:rPr>
        <w:t>新颖的角度，敏锐提炼出益阳红色文化的时代精神。只有精神的力量无穷尽，站在新的历史起点上，《益阳红色文化读本》的编者们紧握时代脉搏，遵循论从史出的原则，敏锐发现了整治烂泥湖水患、修建南茅运河等益阳历史上多项伟大斗争的红色共性，以独创性视角挖掘出校正时代价值坐标的红色基因，深度分析其现实意义和当代启示后，又成功提炼出领航益阳高质量发展的新时代精神，可谓用心良苦。流畅的文笔、简洁的表达，不会让读者产生饱经历史风霜的沉重感，更多是对革命先辈的敬仰、对光辉事迹的追思，在潜移默化中升华情操品格，锤炼党性修为，在时代精神指引下奋勇前行。</w:t>
      </w:r>
    </w:p>
    <w:p w:rsidR="00BD131E" w:rsidRDefault="00BD131E" w:rsidP="00BD131E">
      <w:pPr>
        <w:ind w:firstLineChars="200" w:firstLine="420"/>
        <w:rPr>
          <w:rFonts w:hint="eastAsia"/>
        </w:rPr>
      </w:pPr>
      <w:r>
        <w:rPr>
          <w:rFonts w:hint="eastAsia"/>
        </w:rPr>
        <w:t>《益阳红色文化读本》的出版得到了湖南省党史研究室、湖南省委党校部分专家教授的精心指导，是益阳党校系统集体智慧的结晶。这本适逢其时的红色文化读本，对弘扬益阳红色文化，传承红色文化基因，启迪和指导广大党员干部加强党性教育大有裨益。特别是从益阳深厚而独特红色文化底蕴中洗炼出的时代精神，不仅能点亮每位共产党员永不泯灭的精神灯塔，还能让我们在坚定文化自信中筑牢底色，增添以奋斗者姿态不忘初心、牢记使命，全力开创“五个益阳”建设新局面的无畏气魄。</w:t>
      </w:r>
    </w:p>
    <w:p w:rsidR="00BD131E" w:rsidRPr="005E1952" w:rsidRDefault="00BD131E" w:rsidP="00BD131E">
      <w:pPr>
        <w:ind w:firstLineChars="200" w:firstLine="420"/>
        <w:jc w:val="right"/>
        <w:rPr>
          <w:rFonts w:hint="eastAsia"/>
        </w:rPr>
      </w:pPr>
      <w:r w:rsidRPr="005E1952">
        <w:rPr>
          <w:rFonts w:hint="eastAsia"/>
        </w:rPr>
        <w:t>益阳日报</w:t>
      </w:r>
      <w:r>
        <w:t>2019-3-</w:t>
      </w:r>
      <w:r>
        <w:rPr>
          <w:rFonts w:hint="eastAsia"/>
        </w:rPr>
        <w:t>18</w:t>
      </w:r>
    </w:p>
    <w:p w:rsidR="00BD131E" w:rsidRDefault="00BD131E" w:rsidP="005C6258">
      <w:pPr>
        <w:sectPr w:rsidR="00BD131E" w:rsidSect="005C6258">
          <w:type w:val="continuous"/>
          <w:pgSz w:w="11906" w:h="16838" w:code="9"/>
          <w:pgMar w:top="1644" w:right="1236" w:bottom="1418" w:left="1814" w:header="851" w:footer="907" w:gutter="0"/>
          <w:pgNumType w:start="1"/>
          <w:cols w:space="425"/>
          <w:docGrid w:type="lines" w:linePitch="341" w:charSpace="2373"/>
        </w:sectPr>
      </w:pPr>
    </w:p>
    <w:p w:rsidR="007A27CC" w:rsidRDefault="007A27CC"/>
    <w:sectPr w:rsidR="007A27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131E"/>
    <w:rsid w:val="007A27CC"/>
    <w:rsid w:val="00BD13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qFormat/>
    <w:rsid w:val="00BD131E"/>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131E"/>
    <w:rPr>
      <w:rFonts w:ascii="黑体" w:eastAsia="黑体" w:hAnsi="宋体" w:cs="Times New Roman"/>
      <w:b/>
      <w:kern w:val="36"/>
      <w:sz w:val="32"/>
      <w:szCs w:val="32"/>
    </w:rPr>
  </w:style>
  <w:style w:type="paragraph" w:customStyle="1" w:styleId="Char2CharCharChar">
    <w:name w:val="Char2 Char Char Char"/>
    <w:basedOn w:val="a"/>
    <w:autoRedefine/>
    <w:rsid w:val="00BD131E"/>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Company>Microsoft</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2022-06-30T06:31:00Z</dcterms:created>
</cp:coreProperties>
</file>