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7B1" w:rsidRDefault="002257B1">
      <w:pPr>
        <w:pStyle w:val="1"/>
      </w:pPr>
      <w:r>
        <w:rPr>
          <w:rFonts w:hint="eastAsia"/>
        </w:rPr>
        <w:t>企业知识产权信用评价指标体系研究</w:t>
      </w:r>
    </w:p>
    <w:p w:rsidR="002257B1" w:rsidRDefault="002257B1">
      <w:pPr>
        <w:ind w:firstLine="420"/>
      </w:pPr>
      <w:r>
        <w:rPr>
          <w:rFonts w:hint="eastAsia"/>
        </w:rPr>
        <w:t>社会诚信是社会文明的一种体现，它表现在商业诚信、契约精神、政治信誉、社会良知等许多方面。知识产权是一种无形财产权，是从事智力创造性活动取得成果后依法享有的权利，不容他人侵犯。加强知识产权保护，是完善知识产权保护制度最重要的内容，也是提高中国经济竞争力最大的激励。</w:t>
      </w:r>
    </w:p>
    <w:p w:rsidR="002257B1" w:rsidRDefault="002257B1">
      <w:pPr>
        <w:ind w:firstLine="420"/>
      </w:pPr>
      <w:r>
        <w:rPr>
          <w:rFonts w:hint="eastAsia"/>
        </w:rPr>
        <w:t>近年来，国家知识产权局提出统筹加快推进知识产权领域社会信用建设工作，明确了知识产权领域信用建设的基本目标，强调建立失信惩戒机制。这是深入贯彻落实党中央、国务院有关强化知识产权保护、加强社会信用体系建设的重大举措，是推进知识产权保护体系建设不可或缺的组成部分，是严格知识产权保护、营造良好营商环境和创新环境的重要保障。</w:t>
      </w:r>
    </w:p>
    <w:p w:rsidR="002257B1" w:rsidRDefault="002257B1">
      <w:pPr>
        <w:ind w:firstLine="420"/>
      </w:pPr>
      <w:r>
        <w:rPr>
          <w:rFonts w:hint="eastAsia"/>
        </w:rPr>
        <w:t>当前，我国正致力于建立健全知识产权诚信管理制度，出台知识产权保护信用评价办法。重点打击侵犯知识产权和制售假冒伪劣商品行为，将知识产权侵权行为信息纳入失信记录，强化对盗版侵权等知识产权侵权失信行为的联合惩戒，提升全社会的知识产权保护意识。开展知识产权服务机构信用建设，探索建立各类知识产权服务标准化体系和诚信评价制度。</w:t>
      </w:r>
    </w:p>
    <w:p w:rsidR="002257B1" w:rsidRDefault="002257B1">
      <w:pPr>
        <w:ind w:firstLine="420"/>
      </w:pPr>
      <w:r>
        <w:rPr>
          <w:rFonts w:hint="eastAsia"/>
        </w:rPr>
        <w:t>为了推进知识产权保护和社会信用体系建设工作，加快推进知识产权信用信息社会公开共享，不断提高全社会特别是创新主体的知识产权保护意识，推动形成知识产权保护工作新局面，笔者认为，有必要开展企业知识产权信用评价指标体系的研究，以此提升中国制造的质量信誉，进一步提升中国品牌的含金量。</w:t>
      </w:r>
    </w:p>
    <w:p w:rsidR="002257B1" w:rsidRDefault="002257B1">
      <w:pPr>
        <w:ind w:firstLine="420"/>
      </w:pPr>
      <w:r>
        <w:rPr>
          <w:rFonts w:hint="eastAsia"/>
        </w:rPr>
        <w:t>本文依托知识产权大数据资源，从技术、品牌、荣誉与风险等多个角度切入，全面剖析企业知识产权数量、专利实力与风险、商标实力与风险、企业知识产权荣誉与失信行为，构建可持续发展的企业知识产权信用评价指标体系。</w:t>
      </w:r>
    </w:p>
    <w:p w:rsidR="002257B1" w:rsidRDefault="002257B1">
      <w:pPr>
        <w:ind w:firstLine="420"/>
      </w:pPr>
      <w:r>
        <w:rPr>
          <w:rFonts w:hint="eastAsia"/>
        </w:rPr>
        <w:t>企业知识产权信用评价指标的选取原则兼顾科学性与可操作性，系统性与开放性，代表性与可比性，稳定性与动态性，可获得性与权威性。</w:t>
      </w:r>
    </w:p>
    <w:p w:rsidR="002257B1" w:rsidRDefault="002257B1">
      <w:pPr>
        <w:ind w:firstLine="420"/>
      </w:pPr>
      <w:r>
        <w:rPr>
          <w:rFonts w:hint="eastAsia"/>
        </w:rPr>
        <w:t>企业知识产权信用评价指标体系构成</w:t>
      </w:r>
    </w:p>
    <w:p w:rsidR="002257B1" w:rsidRDefault="002257B1">
      <w:pPr>
        <w:ind w:firstLine="420"/>
      </w:pPr>
      <w:r>
        <w:rPr>
          <w:rFonts w:hint="eastAsia"/>
        </w:rPr>
        <w:t>本文提出的企业知识产权信用评价指标共四大类，分别为企业知识产权数量、专利实力与风险、商标实力与风险、企业知识产权荣誉与失信行为。各项指标均分为正向和负向两个维度，从正面和负面来评价企业知识产权信用。</w:t>
      </w:r>
    </w:p>
    <w:p w:rsidR="002257B1" w:rsidRDefault="002257B1">
      <w:pPr>
        <w:ind w:firstLine="420"/>
      </w:pPr>
      <w:r>
        <w:rPr>
          <w:rFonts w:hint="eastAsia"/>
        </w:rPr>
        <w:t>（一）知识产权数量</w:t>
      </w:r>
    </w:p>
    <w:p w:rsidR="002257B1" w:rsidRDefault="002257B1">
      <w:pPr>
        <w:ind w:firstLine="420"/>
      </w:pPr>
      <w:r>
        <w:rPr>
          <w:rFonts w:hint="eastAsia"/>
        </w:rPr>
        <w:t>企业知识产权数量是评价企业知识产权信用的基础指标。知识产权种类包括企业专利、商标、软件著作权等，为信用评价的正向指标。正向指标数量的多寡反映了企业创新的能力和对创新的重视程度。</w:t>
      </w:r>
    </w:p>
    <w:p w:rsidR="002257B1" w:rsidRDefault="002257B1">
      <w:pPr>
        <w:ind w:firstLine="420"/>
      </w:pPr>
      <w:r>
        <w:rPr>
          <w:rFonts w:hint="eastAsia"/>
        </w:rPr>
        <w:t>（二）专利实力与风险</w:t>
      </w:r>
    </w:p>
    <w:p w:rsidR="002257B1" w:rsidRDefault="002257B1">
      <w:pPr>
        <w:ind w:firstLine="420"/>
      </w:pPr>
      <w:r>
        <w:rPr>
          <w:rFonts w:hint="eastAsia"/>
        </w:rPr>
        <w:t>1.</w:t>
      </w:r>
      <w:r>
        <w:rPr>
          <w:rFonts w:hint="eastAsia"/>
        </w:rPr>
        <w:t>专利实力</w:t>
      </w:r>
    </w:p>
    <w:p w:rsidR="002257B1" w:rsidRDefault="002257B1">
      <w:pPr>
        <w:ind w:firstLine="420"/>
      </w:pPr>
      <w:r>
        <w:rPr>
          <w:rFonts w:hint="eastAsia"/>
        </w:rPr>
        <w:t>专利实力是指支撑经济社会发展的专利能力总和。本文提出的专利实力的指标包括企业专利技术领域数量、专利质量、法律状态、合作申请、研发团队、专利运营、专利代理机构。专利技术领域数量反映该企业的技术布局能力和重点发展方向。专利质量是企业创新综合实力的展现。法律状态代表了专利权属性质。合作申请反映了企业在技术创新方面的合作对象，以此来展示企业发明创造的重点方向和竞争优势。研发团队反映了企业在技术创新方面的研发力量的投入以及该企业对发明创造的重视程度。专利运营可以分为专利转让、专利许可、专利质押三种。专利运营促进了专利技术的应用和转化，反映了专利技术价值、效能和科技成果转化水平，是企业科技实力的有力体现。专利代理机构分析揭示了企业主要合作的专利代理机构及其专利申请文件撰写水平。</w:t>
      </w:r>
    </w:p>
    <w:p w:rsidR="002257B1" w:rsidRDefault="002257B1">
      <w:pPr>
        <w:ind w:firstLine="420"/>
      </w:pPr>
      <w:r>
        <w:rPr>
          <w:rFonts w:hint="eastAsia"/>
        </w:rPr>
        <w:t>以上指标是企业专利综合实力的体现，也是知识产权信用评价的重要正向指标。</w:t>
      </w:r>
    </w:p>
    <w:p w:rsidR="002257B1" w:rsidRDefault="002257B1">
      <w:pPr>
        <w:ind w:firstLine="420"/>
      </w:pPr>
      <w:r>
        <w:rPr>
          <w:rFonts w:hint="eastAsia"/>
        </w:rPr>
        <w:t>2.</w:t>
      </w:r>
      <w:r>
        <w:rPr>
          <w:rFonts w:hint="eastAsia"/>
        </w:rPr>
        <w:t>专利风险</w:t>
      </w:r>
    </w:p>
    <w:p w:rsidR="002257B1" w:rsidRDefault="002257B1">
      <w:pPr>
        <w:ind w:firstLine="420"/>
      </w:pPr>
      <w:r>
        <w:rPr>
          <w:rFonts w:hint="eastAsia"/>
        </w:rPr>
        <w:t>专利风险是一种普遍存在于企业各种行为中的潜在威胁，风险爆发有可能对企业的经营管理、商业活动和产品上市等产生不可估量的损失。本文主要从涉诉专利、处罚专利、无效专利和临近届满专利等几个角度分析专利风险。专利风险是知识产权信用评价的负向指标。</w:t>
      </w:r>
    </w:p>
    <w:p w:rsidR="002257B1" w:rsidRDefault="002257B1">
      <w:pPr>
        <w:ind w:firstLine="420"/>
      </w:pPr>
      <w:r>
        <w:rPr>
          <w:rFonts w:hint="eastAsia"/>
        </w:rPr>
        <w:t>（三）商标实力与风险</w:t>
      </w:r>
    </w:p>
    <w:p w:rsidR="002257B1" w:rsidRDefault="002257B1">
      <w:pPr>
        <w:ind w:firstLine="420"/>
      </w:pPr>
      <w:r>
        <w:rPr>
          <w:rFonts w:hint="eastAsia"/>
        </w:rPr>
        <w:t>1.</w:t>
      </w:r>
      <w:r>
        <w:rPr>
          <w:rFonts w:hint="eastAsia"/>
        </w:rPr>
        <w:t>商标实力</w:t>
      </w:r>
    </w:p>
    <w:p w:rsidR="002257B1" w:rsidRDefault="002257B1">
      <w:pPr>
        <w:ind w:firstLine="420"/>
      </w:pPr>
      <w:r>
        <w:rPr>
          <w:rFonts w:hint="eastAsia"/>
        </w:rPr>
        <w:t>商标是企业的无形资产，是一项重要的知识产权，是企业形象和信誉的集中表现。</w:t>
      </w:r>
    </w:p>
    <w:p w:rsidR="002257B1" w:rsidRDefault="002257B1">
      <w:pPr>
        <w:ind w:firstLine="420"/>
      </w:pPr>
      <w:r>
        <w:rPr>
          <w:rFonts w:hint="eastAsia"/>
        </w:rPr>
        <w:t>企业给消费者一种承诺，这种承诺的标志就是产品的商标。企业通过对商标的广泛宣传而为消费者所熟知，开拓出市场，给企业带来收益。因此，商标的知名度越高，企业的形象和信誉越好。本文选取的商标实力指标包括注册商标占比、商标布局能力、商标法律状态、商标运营情况和商标代理机构。</w:t>
      </w:r>
    </w:p>
    <w:p w:rsidR="002257B1" w:rsidRDefault="002257B1">
      <w:pPr>
        <w:ind w:firstLine="420"/>
      </w:pPr>
      <w:r>
        <w:rPr>
          <w:rFonts w:hint="eastAsia"/>
        </w:rPr>
        <w:t>注册商标占比为注册商标数量占申请商标数量的比例，反映了企业申请商标的能力和商标的质量。商标布局能力反映了企业品牌布局的能力。商标运营主要包括企业商标的许可、转让、质押三种形式，商标运营促进了商标的应用，是反映商标品牌价值或者效能的活动，也是企业品牌价值的体现。商标代理机构分析揭示了企业主要合作的商标代理机构及商标申请的水平。</w:t>
      </w:r>
    </w:p>
    <w:p w:rsidR="002257B1" w:rsidRDefault="002257B1">
      <w:pPr>
        <w:ind w:firstLine="420"/>
      </w:pPr>
      <w:r>
        <w:rPr>
          <w:rFonts w:hint="eastAsia"/>
        </w:rPr>
        <w:t>商标的实力是衡量企业知识产权信用的重要正向指标。</w:t>
      </w:r>
    </w:p>
    <w:p w:rsidR="002257B1" w:rsidRDefault="002257B1">
      <w:pPr>
        <w:ind w:firstLine="420"/>
      </w:pPr>
      <w:r>
        <w:rPr>
          <w:rFonts w:hint="eastAsia"/>
        </w:rPr>
        <w:t>2.</w:t>
      </w:r>
      <w:r>
        <w:rPr>
          <w:rFonts w:hint="eastAsia"/>
        </w:rPr>
        <w:t>商标风险</w:t>
      </w:r>
    </w:p>
    <w:p w:rsidR="002257B1" w:rsidRDefault="002257B1">
      <w:pPr>
        <w:ind w:firstLine="420"/>
      </w:pPr>
      <w:r>
        <w:rPr>
          <w:rFonts w:hint="eastAsia"/>
        </w:rPr>
        <w:t>商标的风险是企业知识产权信用评价的负向指标。企业可能涉及到的各类商标风险包括：失效商标、涉诉商标、同名商标等。商标风险的指数越高，企业的品牌风险越高。</w:t>
      </w:r>
    </w:p>
    <w:p w:rsidR="002257B1" w:rsidRDefault="002257B1">
      <w:pPr>
        <w:ind w:firstLine="420"/>
      </w:pPr>
      <w:r>
        <w:rPr>
          <w:rFonts w:hint="eastAsia"/>
        </w:rPr>
        <w:t>（四）企业知识产权荣誉与失信行为</w:t>
      </w:r>
    </w:p>
    <w:p w:rsidR="002257B1" w:rsidRDefault="002257B1">
      <w:pPr>
        <w:ind w:firstLine="420"/>
      </w:pPr>
      <w:r>
        <w:rPr>
          <w:rFonts w:hint="eastAsia"/>
        </w:rPr>
        <w:t>企业知识产权信用评价离不开对企业的知识产权荣誉与知识产权失信行为的分析。企业知识产权荣誉是企业获得的来自国家知识产权局及各级知识产权部门的奖项，是企业知识产权信用正面评价的重要指标。企业获得知识产权荣誉的数量越多，代表企业在知识产权领域的形象越好，信用等级越高，品牌价值越大。</w:t>
      </w:r>
    </w:p>
    <w:p w:rsidR="002257B1" w:rsidRDefault="002257B1">
      <w:pPr>
        <w:ind w:firstLine="420"/>
      </w:pPr>
      <w:r>
        <w:rPr>
          <w:rFonts w:hint="eastAsia"/>
        </w:rPr>
        <w:t>知识产权失信行为包括专利领域的失信行为和商标领域的失信行为。专利领域的失信行为包括重复专利侵权行为、不依法执行行为、专利代理严重违法行为、专利代理人资格证书挂靠行为、非正常专利申请行为以及提供虚假文件行为。商标领域的失信行为包括商标侵权假冒、违法商标代理行为等。知识产权失信行为是企业知识产权信用负面评价的重要指标，失信行为越多，企业的信用等级越差。</w:t>
      </w:r>
    </w:p>
    <w:p w:rsidR="002257B1" w:rsidRDefault="002257B1">
      <w:pPr>
        <w:ind w:firstLine="420"/>
      </w:pPr>
      <w:r>
        <w:rPr>
          <w:rFonts w:hint="eastAsia"/>
        </w:rPr>
        <w:t>知识产权信用评价指标体系应用</w:t>
      </w:r>
    </w:p>
    <w:p w:rsidR="002257B1" w:rsidRDefault="002257B1">
      <w:pPr>
        <w:ind w:firstLine="420"/>
      </w:pPr>
      <w:r>
        <w:rPr>
          <w:rFonts w:hint="eastAsia"/>
        </w:rPr>
        <w:t>以上介绍了通过构建企业知识产权信用评价指标体系，立足于企业知识产权资源分布，利用大数据分析技术，进而从各个维度对企业知识产权的信用进行深度分析和评价。</w:t>
      </w:r>
    </w:p>
    <w:p w:rsidR="002257B1" w:rsidRDefault="002257B1">
      <w:pPr>
        <w:ind w:firstLine="420"/>
      </w:pPr>
      <w:r>
        <w:rPr>
          <w:rFonts w:hint="eastAsia"/>
        </w:rPr>
        <w:t>下面介绍知识产权信用评价指标体系的具体应用。知识产权信用评价指标体系的应用场景十分广泛，主要包括以下几个方面。</w:t>
      </w:r>
    </w:p>
    <w:p w:rsidR="002257B1" w:rsidRDefault="002257B1">
      <w:pPr>
        <w:ind w:firstLine="420"/>
      </w:pPr>
      <w:r>
        <w:rPr>
          <w:rFonts w:hint="eastAsia"/>
        </w:rPr>
        <w:t>（一）打击知识产权侵权假冒，依法维权，给各级职能部门和企业的管理、招商等活动提供有效的依据</w:t>
      </w:r>
    </w:p>
    <w:p w:rsidR="002257B1" w:rsidRDefault="002257B1">
      <w:pPr>
        <w:ind w:firstLine="420"/>
      </w:pPr>
      <w:r>
        <w:rPr>
          <w:rFonts w:hint="eastAsia"/>
        </w:rPr>
        <w:t>某公司依托自主创新，至今已累计提交国内外专利申请</w:t>
      </w:r>
      <w:r>
        <w:rPr>
          <w:rFonts w:hint="eastAsia"/>
        </w:rPr>
        <w:t>257</w:t>
      </w:r>
      <w:r>
        <w:rPr>
          <w:rFonts w:hint="eastAsia"/>
        </w:rPr>
        <w:t>件，专利授权量达</w:t>
      </w:r>
      <w:r>
        <w:rPr>
          <w:rFonts w:hint="eastAsia"/>
        </w:rPr>
        <w:t>127</w:t>
      </w:r>
      <w:r>
        <w:rPr>
          <w:rFonts w:hint="eastAsia"/>
        </w:rPr>
        <w:t>件。但在取得良好市场效益的同时，该公司却一直被个别企业假冒专利、群体侵权、反复侵权的问题困扰，花费了大量的人力、物力、财力进行维权。近年来，虽然该公司在行政和司法途径都取得了胜利，但是由于缺乏完善的知识产权信用体系，导致出现侵权查询难等问题，侵权企业的侵权产品竟然在某公司招标时中标。该公司发现后，立即向相关部门报告，这一问题才得到了纠正。</w:t>
      </w:r>
    </w:p>
    <w:p w:rsidR="002257B1" w:rsidRDefault="002257B1">
      <w:pPr>
        <w:ind w:firstLine="420"/>
      </w:pPr>
      <w:r>
        <w:rPr>
          <w:rFonts w:hint="eastAsia"/>
        </w:rPr>
        <w:t>很多企业一方面在维权时每年要花费数十万元甚至更多的资金，另一方面却依然承受着侵权者侵占市场造成的经济损失。通过建立知识产权信用评价指标体系，为创新创业主体提供企业知识产权信用的查询途径，对知识产权权益的保护可以起到预警和警示作用，让知识产权严重失信主体寸步难行，从而有效打击和防范知识产权侵权行为。</w:t>
      </w:r>
    </w:p>
    <w:p w:rsidR="002257B1" w:rsidRDefault="002257B1">
      <w:pPr>
        <w:ind w:firstLine="420"/>
      </w:pPr>
      <w:r>
        <w:rPr>
          <w:rFonts w:hint="eastAsia"/>
        </w:rPr>
        <w:t>（二）为知识产权金融业务开展提供无形资产评价依据</w:t>
      </w:r>
    </w:p>
    <w:p w:rsidR="002257B1" w:rsidRDefault="002257B1">
      <w:pPr>
        <w:ind w:firstLine="420"/>
      </w:pPr>
      <w:r>
        <w:rPr>
          <w:rFonts w:hint="eastAsia"/>
        </w:rPr>
        <w:t>近年来，全国知识产权运营体系建设成效显著，我国知识产权金融业务迅猛发展。</w:t>
      </w:r>
    </w:p>
    <w:p w:rsidR="002257B1" w:rsidRDefault="002257B1">
      <w:pPr>
        <w:ind w:firstLine="420"/>
      </w:pPr>
      <w:r>
        <w:rPr>
          <w:rFonts w:hint="eastAsia"/>
        </w:rPr>
        <w:t>数据显示，</w:t>
      </w:r>
      <w:r>
        <w:rPr>
          <w:rFonts w:hint="eastAsia"/>
        </w:rPr>
        <w:t>2019</w:t>
      </w:r>
      <w:r>
        <w:rPr>
          <w:rFonts w:hint="eastAsia"/>
        </w:rPr>
        <w:t>年，我国专利转让、许可、质押等运营次数达到</w:t>
      </w:r>
      <w:r>
        <w:rPr>
          <w:rFonts w:hint="eastAsia"/>
        </w:rPr>
        <w:t>30.7</w:t>
      </w:r>
      <w:r>
        <w:rPr>
          <w:rFonts w:hint="eastAsia"/>
        </w:rPr>
        <w:t>万次，专利和商标质押金额达到</w:t>
      </w:r>
      <w:r>
        <w:rPr>
          <w:rFonts w:hint="eastAsia"/>
        </w:rPr>
        <w:t>1515</w:t>
      </w:r>
      <w:r>
        <w:rPr>
          <w:rFonts w:hint="eastAsia"/>
        </w:rPr>
        <w:t>亿元。专利、商标质押融资次数和数额屡创新高。知识产权证券化产品相继面世，知识产权金融业务进入快车道。在企业开展知识产权金融业务时，专利、商标等知识产权被赋予了与实物资产同等的价值。因此，对企业的知识产权资产进行信用评价，应该作为金融机构、评估机构做尽职调查时的评价依据。</w:t>
      </w:r>
    </w:p>
    <w:p w:rsidR="002257B1" w:rsidRDefault="002257B1">
      <w:pPr>
        <w:ind w:firstLine="420"/>
      </w:pPr>
      <w:r>
        <w:rPr>
          <w:rFonts w:hint="eastAsia"/>
        </w:rPr>
        <w:t>（三）为知识产权奖项、资质评审提供参考</w:t>
      </w:r>
    </w:p>
    <w:p w:rsidR="002257B1" w:rsidRDefault="002257B1">
      <w:pPr>
        <w:ind w:firstLine="420"/>
      </w:pPr>
      <w:r>
        <w:rPr>
          <w:rFonts w:hint="eastAsia"/>
        </w:rPr>
        <w:t>国家知识产权局广泛开展知识产权行业奖项评选，包括中国专利奖、国家知识产权示范企业、国家知识产权优势企业等。在评选知识产权奖项时，可将企业知识产权信用与各奖项的评审挂钩，作为评奖评审的指标之一。</w:t>
      </w:r>
    </w:p>
    <w:p w:rsidR="002257B1" w:rsidRDefault="002257B1">
      <w:pPr>
        <w:ind w:firstLine="420"/>
      </w:pPr>
      <w:r>
        <w:rPr>
          <w:rFonts w:hint="eastAsia"/>
        </w:rPr>
        <w:t>综上，加强知识产权信用评价体系建设是我国社会信用体系建设进入落地实施阶段的重大举措。知识产权是考量社会诚信的一块试金石。让失信者寸步难行，让守信者一路畅通，是建设知识产权信用评价体系的目的和宗旨所在。要发动全社会共同重视和参与知识产权信用评价体系建设，使知识产权信用准则成为全社会共同遵守的信用准则，严格知识产权保护，营造良好的营商环境和创新环境。</w:t>
      </w:r>
    </w:p>
    <w:p w:rsidR="002257B1" w:rsidRDefault="002257B1">
      <w:pPr>
        <w:ind w:firstLine="420"/>
      </w:pPr>
      <w:r>
        <w:rPr>
          <w:rFonts w:hint="eastAsia"/>
        </w:rPr>
        <w:t>构建企业知识产权信用评价指标体系，将企业的知识产权信用评价定量化、规范化，有助于完善法治环境，增强市场主体自我保护意识与责任意识，并为开展打击知识产权侵权假冒、提供无形资产评价依据、知识产权奖项和资质评审等工作提供重要依据。</w:t>
      </w:r>
    </w:p>
    <w:p w:rsidR="002257B1" w:rsidRDefault="002257B1">
      <w:pPr>
        <w:ind w:firstLine="420"/>
        <w:jc w:val="right"/>
      </w:pPr>
      <w:r>
        <w:rPr>
          <w:rFonts w:hint="eastAsia"/>
        </w:rPr>
        <w:t>中国知识产权报</w:t>
      </w:r>
      <w:r>
        <w:rPr>
          <w:rFonts w:hint="eastAsia"/>
        </w:rPr>
        <w:t>/</w:t>
      </w:r>
      <w:r>
        <w:rPr>
          <w:rFonts w:hint="eastAsia"/>
        </w:rPr>
        <w:t>中国知识产权资讯网</w:t>
      </w:r>
      <w:r>
        <w:rPr>
          <w:rFonts w:hint="eastAsia"/>
        </w:rPr>
        <w:t>2020-10-27</w:t>
      </w:r>
    </w:p>
    <w:p w:rsidR="002257B1" w:rsidRDefault="002257B1" w:rsidP="00BF71F8">
      <w:pPr>
        <w:sectPr w:rsidR="002257B1" w:rsidSect="00BF71F8">
          <w:type w:val="continuous"/>
          <w:pgSz w:w="11906" w:h="16838"/>
          <w:pgMar w:top="1644" w:right="1236" w:bottom="1418" w:left="1814" w:header="851" w:footer="907" w:gutter="0"/>
          <w:pgNumType w:start="1"/>
          <w:cols w:space="720"/>
          <w:docGrid w:type="lines" w:linePitch="341" w:charSpace="2373"/>
        </w:sectPr>
      </w:pPr>
    </w:p>
    <w:p w:rsidR="000F2FBE" w:rsidRDefault="000F2FBE"/>
    <w:sectPr w:rsidR="000F2F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57B1"/>
    <w:rsid w:val="000F2FBE"/>
    <w:rsid w:val="002257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257B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257B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3004</Characters>
  <Application>Microsoft Office Word</Application>
  <DocSecurity>0</DocSecurity>
  <Lines>25</Lines>
  <Paragraphs>7</Paragraphs>
  <ScaleCrop>false</ScaleCrop>
  <Company>微软中国</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2022-05-18T09:48:00Z</dcterms:created>
</cp:coreProperties>
</file>