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45" w:rsidRDefault="00107D45" w:rsidP="006F07B4">
      <w:pPr>
        <w:pStyle w:val="1"/>
      </w:pPr>
      <w:r w:rsidRPr="006F07B4">
        <w:rPr>
          <w:rFonts w:hint="eastAsia"/>
        </w:rPr>
        <w:t>红色文化当代价值的实现路径</w:t>
      </w:r>
    </w:p>
    <w:p w:rsidR="00107D45" w:rsidRDefault="00107D45" w:rsidP="00107D45">
      <w:pPr>
        <w:ind w:firstLineChars="200" w:firstLine="420"/>
      </w:pPr>
      <w:r>
        <w:rPr>
          <w:rFonts w:hint="eastAsia"/>
        </w:rPr>
        <w:t>红色文化是指中国共产党在领导全国各族人民争取民族独立、人民解放和进行社会主义建设中所形成的具有中国特色的革命传统文化，是将爱国主义的民族精神和改革创新的时代精神深度融合的独特物质财富和精神瑰宝。红色文化蕴含着坚定不移的理想信念、坚忍不拔的革命斗志、百折不挠的牺牲精神、艰苦奋斗的苦干作风、求真务实的实干品格、敢为人先的创新意识等精神标识，具有独特的思想教育、历史传承、旅游开发和激活经济等当代价值。实现红色文化的当代价值，有利于坚定社会主义理想信念，增进中华民族的凝聚力和向心力；有利于弘扬中华优秀传统文化，提高民族自尊心、自信心；有利于促进红色旅游资源开发，激活地方经济，助力乡村振兴。</w:t>
      </w:r>
    </w:p>
    <w:p w:rsidR="00107D45" w:rsidRDefault="00107D45" w:rsidP="00107D45">
      <w:pPr>
        <w:ind w:firstLineChars="200" w:firstLine="420"/>
      </w:pPr>
      <w:r>
        <w:rPr>
          <w:rFonts w:hint="eastAsia"/>
        </w:rPr>
        <w:t>实现红色文化的思想教育价值，要将红色文化贯穿于立德树人全过程。</w:t>
      </w:r>
    </w:p>
    <w:p w:rsidR="00107D45" w:rsidRDefault="00107D45" w:rsidP="00107D45">
      <w:pPr>
        <w:ind w:firstLineChars="200" w:firstLine="420"/>
      </w:pPr>
      <w:r>
        <w:rPr>
          <w:rFonts w:hint="eastAsia"/>
        </w:rPr>
        <w:t>实施红色文化进课堂工程。学校是立德树人的地方，要将红色文化融入思想政治教育课堂，从小培养孩子对伟大祖国、中华民族、中华文化、中国特色社会主义的认同。推出一批红色文化乡土教材、红色音乐舞台剧、红色民谣歌曲、红色动画电影等，全面系统弘扬红色文化。开发优质红色文化课程，特别是依托本地区丰富的红色文化资源，利用生动鲜活案例，讲好红色历史故事，增强榜样示范力量，让红色文学艺术精品在新时代焕发新活力。改革传统讲授式教学，大力实施访谈式教学、情景式教学、互动式教学、体验式教学等，把“读、问、看、听、感、论”融入教育全过程，不断增强红色文化课堂的吸引力和感染力。通过课堂教学，帮助学生培养爱国主义思想，培育艰苦奋斗、自强不息的优秀品质，让红色文化的思想教育更有底气。</w:t>
      </w:r>
    </w:p>
    <w:p w:rsidR="00107D45" w:rsidRDefault="00107D45" w:rsidP="00107D45">
      <w:pPr>
        <w:ind w:firstLineChars="200" w:firstLine="420"/>
      </w:pPr>
      <w:r>
        <w:rPr>
          <w:rFonts w:hint="eastAsia"/>
        </w:rPr>
        <w:t>开展特色鲜明的红色文化实践活动。建立一批有地方特色的红色文化教育实践基地、红色文化传承基地、红色文化研究中心等实践基地或研究机构，采取实体展馆与线上虚拟展馆相结合的方式，开发</w:t>
      </w:r>
      <w:r>
        <w:t>VR</w:t>
      </w:r>
      <w:r>
        <w:t>情景模拟技术，真实再现历史场景，激发青少年学习党史的热情，深刻认识红色文化资源中所蕴含的伟大精神。组织大中小学生到革命博物馆、烈士陵园、革命遗址遗迹和红色文化实践基地开展红色研学、红色话剧、党的故事我来讲、我当红色解说员、文艺汇演、夏令营等主题活动，以喜闻乐见的方式对广大青少年进行革命传统教育和爱国主义教育，大力拓展红色文化教育</w:t>
      </w:r>
      <w:r>
        <w:rPr>
          <w:rFonts w:hint="eastAsia"/>
        </w:rPr>
        <w:t>的实践阵地。通过系列实践活动，实现青少年对红色文化和红色情感的双重认同，让红色文化的思想教育更聚人气。</w:t>
      </w:r>
    </w:p>
    <w:p w:rsidR="00107D45" w:rsidRDefault="00107D45" w:rsidP="00107D45">
      <w:pPr>
        <w:ind w:firstLineChars="200" w:firstLine="420"/>
      </w:pPr>
      <w:r>
        <w:rPr>
          <w:rFonts w:hint="eastAsia"/>
        </w:rPr>
        <w:t>实现红色文化的历史传承价值，要推动红色文化资源的保护与创新。</w:t>
      </w:r>
    </w:p>
    <w:p w:rsidR="00107D45" w:rsidRDefault="00107D45" w:rsidP="00107D45">
      <w:pPr>
        <w:ind w:firstLineChars="200" w:firstLine="420"/>
      </w:pPr>
      <w:r>
        <w:rPr>
          <w:rFonts w:hint="eastAsia"/>
        </w:rPr>
        <w:t>强化红色文化传承发展的保护意识。从国家层面系统深入开展红色文化资源的专项调查、挖掘整理、开发利用和学术研究，出台红色文化保护法规。红色文化资源大多属于不可再生资源，要遵循属地管理的原则，履行红色资源保护责任，及时修缮革命馆园和革命文物。联合党史办、档案部门、各类学校，多渠道、多途径收集、挖掘、整理红色文化资源。运用大数据、人工智能等现代科技，对红色文化资源开展全国普查、分级，进行系统挖掘、保护和管理。正确处理好传承保护与开发利用的关系，做到科学保护与合理利用的有机结合。明确红色文化传承保护的经费保障、人才培养、考核评价、制度完善等，推进红色文化精细化管理，增强红色文化传承保护的责任感。</w:t>
      </w:r>
    </w:p>
    <w:p w:rsidR="00107D45" w:rsidRDefault="00107D45" w:rsidP="00107D45">
      <w:pPr>
        <w:ind w:firstLineChars="200" w:firstLine="420"/>
      </w:pPr>
      <w:r>
        <w:rPr>
          <w:rFonts w:hint="eastAsia"/>
        </w:rPr>
        <w:t>强化红色文化传承发展的创新意识。首先，创新红色文化产品。精心设计和打造一系列独具震撼力的红色文化产品，如红色专题文化展览、红色文艺经典展演、红色英烈事迹话剧演出、红色文化文创产品设计等，使红色文化产品的文化传承与应用价值有机融合，让红色文化“活”起来、传开来，让更多的人看得见文物、记得住历史，推动红色文化融入日常生活、走进群众心里。其次，创新红色文化传播渠道和手段。充分利用学习强国、</w:t>
      </w:r>
      <w:r>
        <w:t>QQ</w:t>
      </w:r>
      <w:r>
        <w:t>、微信、微博、抖音、快手、</w:t>
      </w:r>
      <w:r>
        <w:t>B</w:t>
      </w:r>
      <w:r>
        <w:t>站等备受年轻人喜爱的自媒体平台，通过视频、图片、动画、文字等方式传播红色文化，提升学生对红</w:t>
      </w:r>
      <w:r>
        <w:rPr>
          <w:rFonts w:hint="eastAsia"/>
        </w:rPr>
        <w:t>色文化的关注度与敏感度，增强红色文化创新发展的使命感。</w:t>
      </w:r>
    </w:p>
    <w:p w:rsidR="00107D45" w:rsidRDefault="00107D45" w:rsidP="00107D45">
      <w:pPr>
        <w:ind w:firstLineChars="200" w:firstLine="420"/>
      </w:pPr>
      <w:r>
        <w:rPr>
          <w:rFonts w:hint="eastAsia"/>
        </w:rPr>
        <w:t>实现红色文化的旅游开发价值，要实施红色旅游精品工程。</w:t>
      </w:r>
    </w:p>
    <w:p w:rsidR="00107D45" w:rsidRDefault="00107D45" w:rsidP="00107D45">
      <w:pPr>
        <w:ind w:firstLineChars="200" w:firstLine="420"/>
      </w:pPr>
      <w:r>
        <w:rPr>
          <w:rFonts w:hint="eastAsia"/>
        </w:rPr>
        <w:t>高标准编制红色旅游发展规划。加强顶层设计，出台红色旅游“十四五”发展规划和政策性文件。统筹红色文化资源建设，将革命馆园修缮、遗址遗迹保护、红色旅游开发、红色基因传承、乡村振兴战略等进行全面整合，科学规划和建设一批重点红色旅游景区、红色旅游精品线路、红色旅游经典景区、红色旅游特色村寨、红色旅游系列产品等。加强红色旅游人才队伍建设，培育一批善于开发、运营、管理、保护、宣传、研究“红色旅游</w:t>
      </w:r>
      <w:r>
        <w:t>+</w:t>
      </w:r>
      <w:r>
        <w:t>民族文化</w:t>
      </w:r>
      <w:r>
        <w:t>”</w:t>
      </w:r>
      <w:r>
        <w:t>专业型、应用型人才。从</w:t>
      </w:r>
      <w:r>
        <w:t>“</w:t>
      </w:r>
      <w:r>
        <w:t>旅游、交通、饮食、住宿、购物、娱乐</w:t>
      </w:r>
      <w:r>
        <w:t>”</w:t>
      </w:r>
      <w:r>
        <w:t>六个方面进行规划设计，完善红色旅游线路配套基础设施</w:t>
      </w:r>
      <w:r>
        <w:rPr>
          <w:rFonts w:hint="eastAsia"/>
        </w:rPr>
        <w:t>，使红色旅游开发的“任务书”更加详细。</w:t>
      </w:r>
    </w:p>
    <w:p w:rsidR="00107D45" w:rsidRDefault="00107D45" w:rsidP="00107D45">
      <w:pPr>
        <w:ind w:firstLineChars="200" w:firstLine="420"/>
      </w:pPr>
      <w:r>
        <w:rPr>
          <w:rFonts w:hint="eastAsia"/>
        </w:rPr>
        <w:t>着力打造红色旅游的精品线路。不断丰富旅游景点，增加旅游线路，注重点线结合，打破单打独斗局面，将若干红色旅游景点有机整合，切实把“散珠碎玉”式的景点串联成精致的红色旅游景区链，打造跨区域红色旅游圈，成立红色旅游发展联盟，推出一批经典红色旅游精品线路。因地制宜，开展党史学习教育、重走长征路线、田野素质拓展、农事农活体验等特色活动，探索“党建引领</w:t>
      </w:r>
      <w:r>
        <w:t>+</w:t>
      </w:r>
      <w:r>
        <w:t>红色教育</w:t>
      </w:r>
      <w:r>
        <w:t>+</w:t>
      </w:r>
      <w:r>
        <w:t>民族文化</w:t>
      </w:r>
      <w:r>
        <w:t>+</w:t>
      </w:r>
      <w:r>
        <w:t>民俗体验</w:t>
      </w:r>
      <w:r>
        <w:t>+</w:t>
      </w:r>
      <w:r>
        <w:t>生态感悟</w:t>
      </w:r>
      <w:r>
        <w:t>”</w:t>
      </w:r>
      <w:r>
        <w:t>于一体的红色旅游发展之路，使无形的红色文化和庄严肃穆的革命遗址、秀美的山川风景、多彩的民族风情、丰富的户外拓展等相辅相成，进</w:t>
      </w:r>
      <w:r>
        <w:rPr>
          <w:rFonts w:hint="eastAsia"/>
        </w:rPr>
        <w:t>一步推动地方红色文化与旅游产业协同发展，使红色旅游开发的线路图更加明确。</w:t>
      </w:r>
    </w:p>
    <w:p w:rsidR="00107D45" w:rsidRDefault="00107D45" w:rsidP="00107D45">
      <w:pPr>
        <w:ind w:firstLineChars="200" w:firstLine="420"/>
      </w:pPr>
      <w:r>
        <w:rPr>
          <w:rFonts w:hint="eastAsia"/>
        </w:rPr>
        <w:t>实现红色文化的激活经济价值，要精心打造红色经济特色产业。</w:t>
      </w:r>
    </w:p>
    <w:p w:rsidR="00107D45" w:rsidRDefault="00107D45" w:rsidP="00107D45">
      <w:pPr>
        <w:ind w:firstLineChars="200" w:firstLine="420"/>
      </w:pPr>
      <w:r>
        <w:rPr>
          <w:rFonts w:hint="eastAsia"/>
        </w:rPr>
        <w:t>把红色文化基因传承融入地方经济发展，使红色旅游成为新的经济增长点。将红色旅游资源与乡村资源整合开发，指导红色旅游资源丰富的革命老区与多民族聚居村落大力开展红色乡村旅游。创新“红色资源旅游</w:t>
      </w:r>
      <w:r>
        <w:t>+</w:t>
      </w:r>
      <w:r>
        <w:t>教育培训学习</w:t>
      </w:r>
      <w:r>
        <w:t>+</w:t>
      </w:r>
      <w:r>
        <w:t>民族文化传承</w:t>
      </w:r>
      <w:r>
        <w:t>+</w:t>
      </w:r>
      <w:r>
        <w:t>绿色生态观光</w:t>
      </w:r>
      <w:r>
        <w:t>”</w:t>
      </w:r>
      <w:r>
        <w:t>产业经营模式，把红色旅游景区建设与社会主义新农村、新型城镇化建设有机融合，打造区域特色经济产业，走出一条红色旅游激活</w:t>
      </w:r>
      <w:r>
        <w:t>“</w:t>
      </w:r>
      <w:r>
        <w:t>富民兴业</w:t>
      </w:r>
      <w:r>
        <w:t>”</w:t>
      </w:r>
      <w:r>
        <w:t>的新路子，为地方经济发展增添新动力。</w:t>
      </w:r>
    </w:p>
    <w:p w:rsidR="00107D45" w:rsidRDefault="00107D45" w:rsidP="00107D45">
      <w:pPr>
        <w:ind w:firstLineChars="200" w:firstLine="420"/>
      </w:pPr>
      <w:r>
        <w:rPr>
          <w:rFonts w:hint="eastAsia"/>
        </w:rPr>
        <w:t>把红色文化基因传承融入乡村振兴建设，使红色旅游成为新的增收致富点。积极引导群众充分发挥红色旅游景点的区位优势，大力发展精品水果、绿色蔬菜、药材茶叶、新兴花卉等高效生态农产品种植，开展红色智慧旅游“微营销”，进一步拓宽群众增收致富新渠道。鼓励群众开发集“民宿生活</w:t>
      </w:r>
      <w:r>
        <w:t>+</w:t>
      </w:r>
      <w:r>
        <w:t>农活体验</w:t>
      </w:r>
      <w:r>
        <w:t>+</w:t>
      </w:r>
      <w:r>
        <w:t>红军餐饮</w:t>
      </w:r>
      <w:r>
        <w:t>”</w:t>
      </w:r>
      <w:r>
        <w:t>于一体的乡村生态特色项目，切实提高当地群众的经济收入，为乡村振兴注入新活力。</w:t>
      </w:r>
    </w:p>
    <w:p w:rsidR="00107D45" w:rsidRDefault="00107D45" w:rsidP="006F07B4">
      <w:pPr>
        <w:ind w:firstLine="420"/>
        <w:jc w:val="right"/>
      </w:pPr>
      <w:r w:rsidRPr="006F07B4">
        <w:rPr>
          <w:rFonts w:hint="eastAsia"/>
        </w:rPr>
        <w:t>中国社会科学网</w:t>
      </w:r>
      <w:r>
        <w:rPr>
          <w:rFonts w:hint="eastAsia"/>
        </w:rPr>
        <w:t>2022-1-13</w:t>
      </w:r>
    </w:p>
    <w:p w:rsidR="00107D45" w:rsidRDefault="00107D45" w:rsidP="00B07A12">
      <w:pPr>
        <w:sectPr w:rsidR="00107D45" w:rsidSect="00B07A12">
          <w:type w:val="continuous"/>
          <w:pgSz w:w="11906" w:h="16838"/>
          <w:pgMar w:top="1644" w:right="1236" w:bottom="1418" w:left="1814" w:header="851" w:footer="907" w:gutter="0"/>
          <w:pgNumType w:start="1"/>
          <w:cols w:space="720"/>
          <w:docGrid w:type="lines" w:linePitch="341" w:charSpace="2373"/>
        </w:sectPr>
      </w:pPr>
    </w:p>
    <w:p w:rsidR="00D05062" w:rsidRDefault="00D05062"/>
    <w:sectPr w:rsidR="00D050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7D45"/>
    <w:rsid w:val="00107D45"/>
    <w:rsid w:val="00D05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07D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7D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0</DocSecurity>
  <Lines>18</Lines>
  <Paragraphs>5</Paragraphs>
  <ScaleCrop>false</ScaleCrop>
  <Company>Microsoft</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2022-07-04T00:50:00Z</dcterms:created>
</cp:coreProperties>
</file>