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3F64" w:rsidRDefault="00A13F64" w:rsidP="00DA3C69">
      <w:pPr>
        <w:pStyle w:val="1"/>
      </w:pPr>
      <w:r w:rsidRPr="00DA3C69">
        <w:rPr>
          <w:rFonts w:hint="eastAsia"/>
        </w:rPr>
        <w:t>大数据精准防控</w:t>
      </w:r>
      <w:r w:rsidRPr="00DA3C69">
        <w:t xml:space="preserve"> 科技防疫保路畅</w:t>
      </w:r>
    </w:p>
    <w:p w:rsidR="00A13F64" w:rsidRDefault="00A13F64" w:rsidP="00F446E6">
      <w:pPr>
        <w:ind w:firstLineChars="200" w:firstLine="420"/>
      </w:pPr>
      <w:r w:rsidRPr="00DA3C69">
        <w:rPr>
          <w:rFonts w:hint="eastAsia"/>
        </w:rPr>
        <w:t>近期，省内多地相继发生本土疫情。疫情防控期间，渭南市公路局严格贯彻落实省市疫情防控工作要求，路网管理与应急指挥中心通过“互联网</w:t>
      </w:r>
      <w:r w:rsidRPr="00DA3C69">
        <w:t>+公路大数据平台”，在公路养护管理与疫情防控工作中精准出击，做到了疫情防控和道路保畅两不误。</w:t>
      </w:r>
    </w:p>
    <w:p w:rsidR="00A13F64" w:rsidRDefault="00A13F64" w:rsidP="00F446E6">
      <w:pPr>
        <w:ind w:firstLineChars="200" w:firstLine="420"/>
      </w:pPr>
      <w:r w:rsidRPr="00DA3C69">
        <w:t>下沉结对社区，信息化筑牢防疫墙“南塘社区38号院，请问目前小区疫情防控情况怎么样？防疫物资都充足吗？”“报告指挥中心，南塘社区38号院目前情况正常，严格按照社区疫情防控要求，对所有出入人员进行测温、查看健康码和行程码、登记信息，上午出入的都是买菜的住户，防疫物资充足，目前没有什么特殊情况。”“</w:t>
      </w:r>
      <w:r w:rsidRPr="00DA3C69">
        <w:rPr>
          <w:rFonts w:hint="eastAsia"/>
        </w:rPr>
        <w:t>请坚守好岗位，严格按照社区疫情防控要求，做好</w:t>
      </w:r>
      <w:r w:rsidRPr="00DA3C69">
        <w:t>38号院群众防控工作，同时也要注意做好个人防护工作，有困难请及时与指挥中心联系！再见。”这是市公路局通过路网管理与应急指挥中心平台与南塘社区38号院下沉党员志愿者就小区疫情防控工作情况视频通话的情景。在指挥中心大屏幕上，只见下沉党员志愿者有的正在对进入小区人员进行扫码测温，有的在对出入人员进行信息登记，有的在查看健康码、行程码，各个下沉社区防疫点人员在岗及防控工作一目了然。公路系统下沉党员志愿者以实际行动彰显了齐心协力奋战、共同守护家园的先锋模范作用，为坚决打赢疫</w:t>
      </w:r>
      <w:r w:rsidRPr="00DA3C69">
        <w:rPr>
          <w:rFonts w:hint="eastAsia"/>
        </w:rPr>
        <w:t>情防控阻击战贡献党员力量。为了及时掌握党员下沉社区疫情防控开展情况，市公路局发挥信息调度作用，利用应急抢险已有设备，在南塘社区</w:t>
      </w:r>
      <w:r w:rsidRPr="00DA3C69">
        <w:t>38号院、陕西路社区地区饭店家属院、公路局家属院、局机关一楼大厅布设了4套音视频同步移动设备。社区的疫情防控情况通过该设备与市公路局路网管理和应急指挥中心电子大屏幕进行实时数据传输，每日可全程查看各个社区党员志愿者值守情况、人员和车辆进出情况，及时解决防疫遇到的问题，提高突发事件应对能力，把各个重点环节的疫情防控措施抓得更严、落得更细、做得更实，从而进一步提升疫情防控能力。</w:t>
      </w:r>
    </w:p>
    <w:p w:rsidR="00A13F64" w:rsidRDefault="00A13F64" w:rsidP="00F446E6">
      <w:pPr>
        <w:ind w:firstLineChars="200" w:firstLine="420"/>
      </w:pPr>
      <w:r w:rsidRPr="00DA3C69">
        <w:t>当好公路“</w:t>
      </w:r>
      <w:r w:rsidRPr="00DA3C69">
        <w:rPr>
          <w:rFonts w:hint="eastAsia"/>
        </w:rPr>
        <w:t>守门人”，信息化促进公路畅通“报告指挥中心，今天华阴公路段巡查中未发现公路结冰情况，公路畅通，一切良好。”“报告指挥中心，故市超限检测站严格落实疫情防控工作要求，在做好自身防护的同时，为过往货运车辆司机进行体温检测、查看‘双码’，做好货运车辆消杀工作，目前一切情况平稳。”……这是</w:t>
      </w:r>
      <w:r w:rsidRPr="00DA3C69">
        <w:t>1月7日，市公路局通过路网管理与应急指挥中心平台联系华阴公路段、故市超限检测站视频通话时的情景。随后，指挥中心还先后连线了富平公路段、澄城公路段等养护单位，通过指挥中心大屏幕，各县（市、区）公路管理段、超限检测站、公路收费站工作情况</w:t>
      </w:r>
      <w:r w:rsidRPr="00DA3C69">
        <w:rPr>
          <w:rFonts w:hint="eastAsia"/>
        </w:rPr>
        <w:t>尽收眼底。记者通过屏幕可以实时看见各条国省干线公路的通行情况，公路人认真上路巡查、清洁路面，一丝不苟地摆放防疫指示牌、为车辆进行消杀。记者随后来到关环渭富桥，在高新公路段巡查车辆顶部看到了一个黑色球状的设备，工作人员称之为“布控球”。可别小看这个“布控球”，它可以</w:t>
      </w:r>
      <w:r w:rsidRPr="00DA3C69">
        <w:t>360度旋转，实时将巡查路段情况传送给路网管理与应急指挥中心平台，指挥中心通过传送的画面实时掌握路况信息，如遇交通拥堵、路面结冰、水毁等突发事件，及时提供技术指导和机械物资调配，保障公路畅通。近年来，市公路局积极提升公路养管信息化水平，在辖养的公路</w:t>
      </w:r>
      <w:r w:rsidRPr="00DA3C69">
        <w:rPr>
          <w:rFonts w:hint="eastAsia"/>
        </w:rPr>
        <w:t>桥涵、易发自然灾害、车流量较大路段及治超收费单位工作区布控固定视频采集设备，在</w:t>
      </w:r>
      <w:r w:rsidRPr="00DA3C69">
        <w:t>12个公路管理段巡查车辆安装移动视频实时传输设备，将网络技术手段充分应用到路况巡查、远程指挥等工作中，通过视频调度，极大地提升了治超收费单位服务社会能力和干线公路的养护工作智能化水平。尤其是在疫情防控、除雪保畅等突发事件中发挥了巨大的作用，保障应急物资和生产生活物资运输，保障人民群众安全出行。统筹兼顾全力以赴，做好疫情防控保障工作市公路局成立疫情防控工作领导小组，积极落实市委组织部关于党员下沉社区参与疫情防控工作的要求，及时组织安</w:t>
      </w:r>
      <w:r w:rsidRPr="00DA3C69">
        <w:rPr>
          <w:rFonts w:hint="eastAsia"/>
        </w:rPr>
        <w:t>排</w:t>
      </w:r>
      <w:r w:rsidRPr="00DA3C69">
        <w:t>89名党员干部分别下沉到11个点配合社区认真开展防疫工作，毫不松懈抓好疫情防控各项保障工作，确保下沉党员在疫情防控一线更好发挥作用。扛起疫情防控责任。市公路局党委以高度的责任心和使命感，及时反应、积极动员、主动协调、用心准备，确保第一时间开展防控工作。党员志愿者下沉到社区防疫点后，认真开展宣传工作。最大限度调动和激发党员参与热情。同时，市公路局积极为疫情防控点配备了应急棉帐篷、电脑和打印机、低温炉、消毒药水、酒精喷剂、棉大衣、医用口罩手套等设施物品，确保党员能够安心工作，并提升自我防护能力。“作为一名党员</w:t>
      </w:r>
      <w:r w:rsidRPr="00DA3C69">
        <w:rPr>
          <w:rFonts w:hint="eastAsia"/>
        </w:rPr>
        <w:t>、一名公路人，我坚决听从组织号召，下沉一线社区，坚守工作岗位。”下沉的党员志愿者王凯告诉记者，“疫情防控人人有责，能战斗在疫情防控一线，我们深感责任重大、使命光荣，我们将认真做好社区分配的任务，为疫情防控工作贡献自己的力量。”“单位为我们在防控工作中提供了充足的防疫物资，心里感到非常温暖。”下沉党员志愿者宋潇明说，“作为下沉一线的志愿者，我感到非常荣幸，我将用自己的实际行动为群众守护好疫情防控的安全线。”防疫情、保畅通，渭南公路人一直在路上。</w:t>
      </w:r>
    </w:p>
    <w:p w:rsidR="00A13F64" w:rsidRPr="00DA3C69" w:rsidRDefault="00A13F64" w:rsidP="00DA3C69">
      <w:pPr>
        <w:jc w:val="right"/>
      </w:pPr>
      <w:r w:rsidRPr="00DA3C69">
        <w:rPr>
          <w:rFonts w:hint="eastAsia"/>
        </w:rPr>
        <w:t>渭南日报</w:t>
      </w:r>
      <w:r>
        <w:rPr>
          <w:rFonts w:hint="eastAsia"/>
        </w:rPr>
        <w:t>2022-1-13</w:t>
      </w:r>
    </w:p>
    <w:p w:rsidR="00A13F64" w:rsidRDefault="00A13F64" w:rsidP="00D316F1">
      <w:pPr>
        <w:sectPr w:rsidR="00A13F64" w:rsidSect="00D316F1">
          <w:type w:val="continuous"/>
          <w:pgSz w:w="11906" w:h="16838"/>
          <w:pgMar w:top="1644" w:right="1236" w:bottom="1418" w:left="1814" w:header="851" w:footer="907" w:gutter="0"/>
          <w:pgNumType w:start="1"/>
          <w:cols w:space="720"/>
          <w:docGrid w:type="lines" w:linePitch="341" w:charSpace="2373"/>
        </w:sectPr>
      </w:pPr>
    </w:p>
    <w:p w:rsidR="00E056AE" w:rsidRDefault="00E056AE"/>
    <w:sectPr w:rsidR="00E05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64"/>
    <w:rsid w:val="00A13F64"/>
    <w:rsid w:val="00E05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D9E62B-080B-431B-A705-E46136AA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13F6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13F64"/>
    <w:rPr>
      <w:rFonts w:ascii="黑体" w:eastAsia="黑体" w:hAnsi="宋体" w:cs="Times New Roman"/>
      <w:b/>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
  <cp:revision>1</cp:revision>
  <dcterms:created xsi:type="dcterms:W3CDTF">2022-06-06T06:20:00Z</dcterms:created>
</cp:coreProperties>
</file>