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C29" w:rsidRDefault="00F32C29">
      <w:pPr>
        <w:pStyle w:val="1"/>
      </w:pPr>
      <w:r>
        <w:rPr>
          <w:rFonts w:hint="eastAsia"/>
        </w:rPr>
        <w:t>成都市人才服务中心“三大培训”激发流动人才党员教育活力</w:t>
      </w:r>
    </w:p>
    <w:p w:rsidR="00F32C29" w:rsidRDefault="00F32C29">
      <w:pPr>
        <w:ind w:firstLine="420"/>
        <w:jc w:val="left"/>
      </w:pPr>
      <w:r>
        <w:rPr>
          <w:rFonts w:hint="eastAsia"/>
        </w:rPr>
        <w:t>按照《中国共产党党员教育管理工作条例》《</w:t>
      </w:r>
      <w:r>
        <w:rPr>
          <w:rFonts w:hint="eastAsia"/>
        </w:rPr>
        <w:t>2019</w:t>
      </w:r>
      <w:r>
        <w:rPr>
          <w:rFonts w:hint="eastAsia"/>
        </w:rPr>
        <w:t>—</w:t>
      </w:r>
      <w:r>
        <w:rPr>
          <w:rFonts w:hint="eastAsia"/>
        </w:rPr>
        <w:t>2023</w:t>
      </w:r>
      <w:r>
        <w:rPr>
          <w:rFonts w:hint="eastAsia"/>
        </w:rPr>
        <w:t>年全国党员教育培训工作规划》要求，成都市人才服务中心党委流动党总支结合实际，围绕“奋斗百年路，启航新征程”的主题，以新途径、新方法持续巩固和加强流动人才党员教育培训工作，创新提出“三大培训”，激发流动人才党员教育活力。</w:t>
      </w:r>
    </w:p>
    <w:p w:rsidR="00F32C29" w:rsidRDefault="00F32C29">
      <w:pPr>
        <w:ind w:firstLine="420"/>
        <w:jc w:val="left"/>
      </w:pPr>
      <w:r>
        <w:rPr>
          <w:rFonts w:hint="eastAsia"/>
        </w:rPr>
        <w:t>一、注重理论培训，筑牢流动人才党员初心。</w:t>
      </w:r>
    </w:p>
    <w:p w:rsidR="00F32C29" w:rsidRDefault="00F32C29">
      <w:pPr>
        <w:ind w:firstLine="420"/>
        <w:jc w:val="left"/>
      </w:pPr>
      <w:r>
        <w:rPr>
          <w:rFonts w:hint="eastAsia"/>
        </w:rPr>
        <w:t>成都市人才服务中心党委流动党总支始终将政治理论学习、党史学习、纪律教育作为流动人才党员教育培训的重中之重，突出培训内容的科学性、培训讲师的实战性、培训考核的严肃性、培训时间的灵活性，不断引导流动人才党员积极参与学习培训的热情。</w:t>
      </w:r>
    </w:p>
    <w:p w:rsidR="00F32C29" w:rsidRDefault="00F32C29">
      <w:pPr>
        <w:ind w:firstLine="420"/>
        <w:jc w:val="left"/>
      </w:pPr>
      <w:r>
        <w:rPr>
          <w:rFonts w:hint="eastAsia"/>
        </w:rPr>
        <w:t>为隆重纪念中国共产党成立</w:t>
      </w:r>
      <w:r>
        <w:rPr>
          <w:rFonts w:hint="eastAsia"/>
        </w:rPr>
        <w:t>100</w:t>
      </w:r>
      <w:r>
        <w:rPr>
          <w:rFonts w:hint="eastAsia"/>
        </w:rPr>
        <w:t>周年，进一步激发全体党员爱党爱国热情，增强党性意识，弘扬爱国主义精神，成都市人才服务中心党委流动党总支将在全省遍寻名师优师，并从四川省委党校、成都市委党校、西南财经大学等院校中聘请理论功底深厚、教学实践丰富的教授，为流动人才党员进行党史、政治理论等课程的培训。</w:t>
      </w:r>
    </w:p>
    <w:p w:rsidR="00F32C29" w:rsidRDefault="00F32C29">
      <w:pPr>
        <w:ind w:firstLine="420"/>
        <w:jc w:val="left"/>
      </w:pPr>
      <w:r>
        <w:rPr>
          <w:rFonts w:hint="eastAsia"/>
        </w:rPr>
        <w:t>为着力破解基层理论教育晦涩难懂、不深不透的情况，将党课中的“大道理”分成“小课题”，结合党史、新中国史教育，用生动丰富的内容和贴合实际的事例解析政治理论，引导流动人才党员学有所思、学有所悟，增强学习主动性。</w:t>
      </w:r>
    </w:p>
    <w:p w:rsidR="00F32C29" w:rsidRDefault="00F32C29">
      <w:pPr>
        <w:ind w:firstLine="420"/>
        <w:jc w:val="left"/>
      </w:pPr>
      <w:r>
        <w:rPr>
          <w:rFonts w:hint="eastAsia"/>
        </w:rPr>
        <w:t>成都市人才服务中心党委流动党总支今年计划开展现场集中培训</w:t>
      </w:r>
      <w:r>
        <w:rPr>
          <w:rFonts w:hint="eastAsia"/>
        </w:rPr>
        <w:t>30</w:t>
      </w:r>
      <w:r>
        <w:rPr>
          <w:rFonts w:hint="eastAsia"/>
        </w:rPr>
        <w:t>期以上，培训党员总数不少于</w:t>
      </w:r>
      <w:r>
        <w:rPr>
          <w:rFonts w:hint="eastAsia"/>
        </w:rPr>
        <w:t>4100</w:t>
      </w:r>
      <w:r>
        <w:rPr>
          <w:rFonts w:hint="eastAsia"/>
        </w:rPr>
        <w:t>人次，支部覆盖率</w:t>
      </w:r>
      <w:r>
        <w:rPr>
          <w:rFonts w:hint="eastAsia"/>
        </w:rPr>
        <w:t>100%</w:t>
      </w:r>
      <w:r>
        <w:rPr>
          <w:rFonts w:hint="eastAsia"/>
        </w:rPr>
        <w:t>，培训效果总体满意率达到</w:t>
      </w:r>
      <w:r>
        <w:rPr>
          <w:rFonts w:hint="eastAsia"/>
        </w:rPr>
        <w:t>95%</w:t>
      </w:r>
      <w:r>
        <w:rPr>
          <w:rFonts w:hint="eastAsia"/>
        </w:rPr>
        <w:t>以上。每场培训都将严格落实网上报名、身份证签到、签退和课程评估等制度，有力保证了流动人才党员学习效果和学习时间。组织党员登陆“成都市流动人才党员之家”和“蓉城先锋·党员</w:t>
      </w:r>
      <w:r>
        <w:rPr>
          <w:rFonts w:hint="eastAsia"/>
        </w:rPr>
        <w:t>e</w:t>
      </w:r>
      <w:r>
        <w:rPr>
          <w:rFonts w:hint="eastAsia"/>
        </w:rPr>
        <w:t>家”平台参加在线学习，预计全年累计参加在线学习党员</w:t>
      </w:r>
      <w:r>
        <w:rPr>
          <w:rFonts w:hint="eastAsia"/>
        </w:rPr>
        <w:t>2000</w:t>
      </w:r>
      <w:r>
        <w:rPr>
          <w:rFonts w:hint="eastAsia"/>
        </w:rPr>
        <w:t>名以上，总学时</w:t>
      </w:r>
      <w:r>
        <w:rPr>
          <w:rFonts w:hint="eastAsia"/>
        </w:rPr>
        <w:t>20000</w:t>
      </w:r>
      <w:r>
        <w:rPr>
          <w:rFonts w:hint="eastAsia"/>
        </w:rPr>
        <w:t>小时以上。</w:t>
      </w:r>
    </w:p>
    <w:p w:rsidR="00F32C29" w:rsidRDefault="00F32C29">
      <w:pPr>
        <w:ind w:firstLine="420"/>
        <w:jc w:val="left"/>
      </w:pPr>
      <w:r>
        <w:rPr>
          <w:rFonts w:hint="eastAsia"/>
        </w:rPr>
        <w:t>二、用活红色培训，提振流动人才党员信心。</w:t>
      </w:r>
    </w:p>
    <w:p w:rsidR="00F32C29" w:rsidRDefault="00F32C29">
      <w:pPr>
        <w:ind w:firstLine="420"/>
        <w:jc w:val="left"/>
      </w:pPr>
      <w:r>
        <w:rPr>
          <w:rFonts w:hint="eastAsia"/>
        </w:rPr>
        <w:t>通过传承红色基因、挖掘红色资源、依托红色旧址等举措，抓好流动人才党员教育工作，为党员同志提供更多精神“钙片”，增强教育培训实效。</w:t>
      </w:r>
    </w:p>
    <w:p w:rsidR="00F32C29" w:rsidRDefault="00F32C29">
      <w:pPr>
        <w:ind w:firstLine="420"/>
        <w:jc w:val="left"/>
      </w:pPr>
      <w:r>
        <w:rPr>
          <w:rFonts w:hint="eastAsia"/>
        </w:rPr>
        <w:t>首先是延伸党性教育课堂。在“奋斗百年路，启航新征程”的课程体系中，增加了主题鲜明、特色突出、感染力强的红色教育基地，如成都战役纪念馆、陈毅故居、邓小平故里等，这些红色教育基地让党性教育变得具象化</w:t>
      </w:r>
      <w:r>
        <w:rPr>
          <w:rFonts w:hint="eastAsia"/>
        </w:rPr>
        <w:t>,</w:t>
      </w:r>
      <w:r>
        <w:rPr>
          <w:rFonts w:hint="eastAsia"/>
        </w:rPr>
        <w:t>让流动人才党员在先进人物事迹陈列馆中感受优秀人物的成长历程和奋斗足迹，在肃穆的烈士陵园中重温革命者短暂且辉煌的人生履历，以史感人、以泪催人。流动人才党员在潜移默化中使党性教育变为可视的精神和可触的信仰。</w:t>
      </w:r>
    </w:p>
    <w:p w:rsidR="00F32C29" w:rsidRDefault="00F32C29">
      <w:pPr>
        <w:ind w:firstLine="420"/>
        <w:jc w:val="left"/>
      </w:pPr>
      <w:r>
        <w:rPr>
          <w:rFonts w:hint="eastAsia"/>
        </w:rPr>
        <w:t>其次是拓宽党性教育视野。红色教育基地记录着我们党从诞生、发展到壮大的光辉历程，是增强党员干部党性修养、筑牢宗旨意识的有效途径。通过这些富含红色基因的文化历史和革命精神，让流动人才党员充分了解党和国家历史上的重大事件和重要人物，不断坚定为人民服务的决心。</w:t>
      </w:r>
    </w:p>
    <w:p w:rsidR="00F32C29" w:rsidRDefault="00F32C29">
      <w:pPr>
        <w:ind w:firstLine="420"/>
        <w:jc w:val="left"/>
      </w:pPr>
      <w:r>
        <w:rPr>
          <w:rFonts w:hint="eastAsia"/>
        </w:rPr>
        <w:t>最后是增强党性教育深度。在红色教育基地参观学习时，让流动人才党员建立起历史与现实联系的通道，在带来强烈思想震撼的同时，使党性教育在心灵深处留下深深的烙印。通过对党的历史、革命精神的学习和对革命人物先进事迹的思考，强化了党性教育的广度和深度。</w:t>
      </w:r>
    </w:p>
    <w:p w:rsidR="00F32C29" w:rsidRDefault="00F32C29">
      <w:pPr>
        <w:ind w:firstLine="420"/>
        <w:jc w:val="left"/>
      </w:pPr>
      <w:r>
        <w:rPr>
          <w:rFonts w:hint="eastAsia"/>
        </w:rPr>
        <w:t>三、打造网络培训，服务流动人才党员用心。</w:t>
      </w:r>
    </w:p>
    <w:p w:rsidR="00F32C29" w:rsidRDefault="00F32C29">
      <w:pPr>
        <w:ind w:firstLine="420"/>
        <w:jc w:val="left"/>
      </w:pPr>
      <w:r>
        <w:rPr>
          <w:rFonts w:hint="eastAsia"/>
        </w:rPr>
        <w:t>成都市人才服务中心党委流动党总支努力打造“党建＋群建”“人才＋党员”“线上＋线下”三位一体的流动人才党员教育管理服务平台，形成功能完备的线上教育矩阵，用心为流动人才党员服务。在疫情防控期间，实现学习不松劲、培训不断档、质量再提升，确保“非常时期”尽“非常之责”，做到培训“不打折”。受新冠肺炎疫情影响，将党课培训移至线上进行。为保证培训质量，网络后台开展运行监控，推行线上拍照签到监督考勤，严肃学习纪律，学习做到“零延迟”。积极做好“成都市流动人才党员之家”网络平台日常运维和信息发布工作，定期推送新思想新论断、评论员文章、微视频等；不定时展示党组织和党员的良好风貌，做到活动“全参与”。</w:t>
      </w:r>
    </w:p>
    <w:p w:rsidR="00F32C29" w:rsidRDefault="00F32C29">
      <w:pPr>
        <w:ind w:firstLine="420"/>
        <w:jc w:val="left"/>
      </w:pPr>
      <w:r>
        <w:rPr>
          <w:rFonts w:hint="eastAsia"/>
        </w:rPr>
        <w:t>成都市人才服务中心党委流动党总支筹划了“庆祝建党</w:t>
      </w:r>
      <w:r>
        <w:rPr>
          <w:rFonts w:hint="eastAsia"/>
        </w:rPr>
        <w:t>100</w:t>
      </w:r>
      <w:r>
        <w:rPr>
          <w:rFonts w:hint="eastAsia"/>
        </w:rPr>
        <w:t>周年系列活动”，有摄影绘画作品展、“歌颂百年，青春无限”红歌传唱、“我想对党说”视频录制，“百年荣光，奋斗新时代”文艺表演，网络竞答等丰富多彩的活动，流动人才党员可以通过网络收听点赞、留言互动，从视觉和听觉上增强教育效果，提高党员的积极性和参与度，使教育内容入脑入心。</w:t>
      </w:r>
    </w:p>
    <w:p w:rsidR="00F32C29" w:rsidRDefault="00F32C29">
      <w:pPr>
        <w:ind w:firstLine="420"/>
        <w:jc w:val="right"/>
      </w:pPr>
      <w:r>
        <w:rPr>
          <w:rFonts w:hint="eastAsia"/>
        </w:rPr>
        <w:t>中国网</w:t>
      </w:r>
      <w:r>
        <w:rPr>
          <w:rFonts w:hint="eastAsia"/>
        </w:rPr>
        <w:t>2021-03-24</w:t>
      </w:r>
    </w:p>
    <w:p w:rsidR="00F32C29" w:rsidRDefault="00F32C29" w:rsidP="000C416E">
      <w:pPr>
        <w:sectPr w:rsidR="00F32C29" w:rsidSect="000C416E">
          <w:type w:val="continuous"/>
          <w:pgSz w:w="11906" w:h="16838"/>
          <w:pgMar w:top="1644" w:right="1236" w:bottom="1418" w:left="1814" w:header="851" w:footer="907" w:gutter="0"/>
          <w:pgNumType w:start="1"/>
          <w:cols w:space="720"/>
          <w:docGrid w:type="lines" w:linePitch="341" w:charSpace="2373"/>
        </w:sectPr>
      </w:pPr>
    </w:p>
    <w:p w:rsidR="00821776" w:rsidRDefault="00821776"/>
    <w:sectPr w:rsidR="008217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2C29"/>
    <w:rsid w:val="00821776"/>
    <w:rsid w:val="00F32C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32C2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32C2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Company>Microsoft</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2022-06-14T02:50:00Z</dcterms:created>
</cp:coreProperties>
</file>