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578F" w:rsidRDefault="00D2578F" w:rsidP="003F269B">
      <w:pPr>
        <w:pStyle w:val="1"/>
      </w:pPr>
      <w:r w:rsidRPr="003F269B">
        <w:rPr>
          <w:rFonts w:hint="eastAsia"/>
        </w:rPr>
        <w:t>江苏省事业单位机构编制管理办法</w:t>
      </w:r>
    </w:p>
    <w:p w:rsidR="00D2578F" w:rsidRDefault="00D2578F" w:rsidP="00D2578F">
      <w:pPr>
        <w:ind w:firstLineChars="200" w:firstLine="420"/>
      </w:pPr>
      <w:r>
        <w:rPr>
          <w:rFonts w:hint="eastAsia"/>
        </w:rPr>
        <w:t>第一章</w:t>
      </w:r>
      <w:r>
        <w:t xml:space="preserve"> </w:t>
      </w:r>
      <w:r>
        <w:t>总</w:t>
      </w:r>
      <w:r>
        <w:t xml:space="preserve"> </w:t>
      </w:r>
      <w:r>
        <w:t>则</w:t>
      </w:r>
    </w:p>
    <w:p w:rsidR="00D2578F" w:rsidRDefault="00D2578F" w:rsidP="00D2578F">
      <w:pPr>
        <w:ind w:firstLineChars="200" w:firstLine="420"/>
      </w:pPr>
      <w:r>
        <w:rPr>
          <w:rFonts w:hint="eastAsia"/>
        </w:rPr>
        <w:t>第一条</w:t>
      </w:r>
      <w:r>
        <w:t xml:space="preserve"> </w:t>
      </w:r>
      <w:r>
        <w:t>为加强和规范事业单位机构编制管理，促进社会公益事业健康发展，根据有关法律、法规，结合本省实际，制定本办法。</w:t>
      </w:r>
    </w:p>
    <w:p w:rsidR="00D2578F" w:rsidRDefault="00D2578F" w:rsidP="00D2578F">
      <w:pPr>
        <w:ind w:firstLineChars="200" w:firstLine="420"/>
      </w:pPr>
      <w:r>
        <w:rPr>
          <w:rFonts w:hint="eastAsia"/>
        </w:rPr>
        <w:t>第二条</w:t>
      </w:r>
      <w:r>
        <w:t xml:space="preserve"> </w:t>
      </w:r>
      <w:r>
        <w:t>本办法适用于本省行政区域内下列事业单位的机构设置、职责任务确定、编制核定，以及相关的监督管理：</w:t>
      </w:r>
    </w:p>
    <w:p w:rsidR="00D2578F" w:rsidRDefault="00D2578F" w:rsidP="00D2578F">
      <w:pPr>
        <w:ind w:firstLineChars="200" w:firstLine="420"/>
      </w:pPr>
      <w:r>
        <w:rPr>
          <w:rFonts w:hint="eastAsia"/>
        </w:rPr>
        <w:t>（一）各级人民政府直属事业单位；</w:t>
      </w:r>
    </w:p>
    <w:p w:rsidR="00D2578F" w:rsidRDefault="00D2578F" w:rsidP="00D2578F">
      <w:pPr>
        <w:ind w:firstLineChars="200" w:firstLine="420"/>
      </w:pPr>
      <w:r>
        <w:rPr>
          <w:rFonts w:hint="eastAsia"/>
        </w:rPr>
        <w:t>（二）各级人民政府工作部门所属事业单位；</w:t>
      </w:r>
    </w:p>
    <w:p w:rsidR="00D2578F" w:rsidRDefault="00D2578F" w:rsidP="00D2578F">
      <w:pPr>
        <w:ind w:firstLineChars="200" w:firstLine="420"/>
      </w:pPr>
      <w:r>
        <w:rPr>
          <w:rFonts w:hint="eastAsia"/>
        </w:rPr>
        <w:t>（三）各级人民政府直属事业单位所属事业单位。</w:t>
      </w:r>
    </w:p>
    <w:p w:rsidR="00D2578F" w:rsidRDefault="00D2578F" w:rsidP="00D2578F">
      <w:pPr>
        <w:ind w:firstLineChars="200" w:firstLine="420"/>
      </w:pPr>
      <w:r>
        <w:rPr>
          <w:rFonts w:hint="eastAsia"/>
        </w:rPr>
        <w:t>第三条</w:t>
      </w:r>
      <w:r>
        <w:t xml:space="preserve"> </w:t>
      </w:r>
      <w:r>
        <w:t>事业单位机构编制管理工作，应当按照经济社会全面协调可持续发展的要求，适应社会公益事业发展的需要，遵循政事分开、事企分开和精简效能的原则，实行统一领导、分级管理的体制。</w:t>
      </w:r>
    </w:p>
    <w:p w:rsidR="00D2578F" w:rsidRDefault="00D2578F" w:rsidP="00D2578F">
      <w:pPr>
        <w:ind w:firstLineChars="200" w:firstLine="420"/>
      </w:pPr>
      <w:r>
        <w:rPr>
          <w:rFonts w:hint="eastAsia"/>
        </w:rPr>
        <w:t>事业单位机构编制实行分类管理、总量控制、动态调整。</w:t>
      </w:r>
    </w:p>
    <w:p w:rsidR="00D2578F" w:rsidRDefault="00D2578F" w:rsidP="00D2578F">
      <w:pPr>
        <w:ind w:firstLineChars="200" w:firstLine="420"/>
      </w:pPr>
      <w:r>
        <w:rPr>
          <w:rFonts w:hint="eastAsia"/>
        </w:rPr>
        <w:t>第四条</w:t>
      </w:r>
      <w:r>
        <w:t xml:space="preserve"> </w:t>
      </w:r>
      <w:r>
        <w:t>县级以上地方各级机构编制管理机关应当按照管理权限履行事业单位机构编制管理职责，并对下级事业单位机构编制管理工作进行业务指导和监督。</w:t>
      </w:r>
    </w:p>
    <w:p w:rsidR="00D2578F" w:rsidRDefault="00D2578F" w:rsidP="00D2578F">
      <w:pPr>
        <w:ind w:firstLineChars="200" w:firstLine="420"/>
      </w:pPr>
      <w:r>
        <w:rPr>
          <w:rFonts w:hint="eastAsia"/>
        </w:rPr>
        <w:t>第五条</w:t>
      </w:r>
      <w:r>
        <w:t xml:space="preserve"> </w:t>
      </w:r>
      <w:r>
        <w:t>按照规定权限和程序设置的事业单位以及核定的事业编制，是事业单位设置岗位、配备人员、核拨经费、办理法人登记及社会保障手续的依据。</w:t>
      </w:r>
    </w:p>
    <w:p w:rsidR="00D2578F" w:rsidRDefault="00D2578F" w:rsidP="00D2578F">
      <w:pPr>
        <w:ind w:firstLineChars="200" w:firstLine="420"/>
      </w:pPr>
      <w:r>
        <w:rPr>
          <w:rFonts w:hint="eastAsia"/>
        </w:rPr>
        <w:t>第二章</w:t>
      </w:r>
      <w:r>
        <w:t xml:space="preserve"> </w:t>
      </w:r>
      <w:r>
        <w:t>机构管理</w:t>
      </w:r>
    </w:p>
    <w:p w:rsidR="00D2578F" w:rsidRDefault="00D2578F" w:rsidP="00D2578F">
      <w:pPr>
        <w:ind w:firstLineChars="200" w:firstLine="420"/>
      </w:pPr>
      <w:r>
        <w:rPr>
          <w:rFonts w:hint="eastAsia"/>
        </w:rPr>
        <w:t>第六条</w:t>
      </w:r>
      <w:r>
        <w:t xml:space="preserve"> </w:t>
      </w:r>
      <w:r>
        <w:t>事业单位机构管理包括下列事项：</w:t>
      </w:r>
    </w:p>
    <w:p w:rsidR="00D2578F" w:rsidRDefault="00D2578F" w:rsidP="00D2578F">
      <w:pPr>
        <w:ind w:firstLineChars="200" w:firstLine="420"/>
      </w:pPr>
      <w:r>
        <w:rPr>
          <w:rFonts w:hint="eastAsia"/>
        </w:rPr>
        <w:t>（一）事业单位的设立、合并、分设和撤销；</w:t>
      </w:r>
    </w:p>
    <w:p w:rsidR="00D2578F" w:rsidRDefault="00D2578F" w:rsidP="00D2578F">
      <w:pPr>
        <w:ind w:firstLineChars="200" w:firstLine="420"/>
      </w:pPr>
      <w:r>
        <w:rPr>
          <w:rFonts w:hint="eastAsia"/>
        </w:rPr>
        <w:t>（二）事业单位的职责任务、名称、规格、内设（分支）机构、经费渠道、举办单位的确定和调整。</w:t>
      </w:r>
    </w:p>
    <w:p w:rsidR="00D2578F" w:rsidRDefault="00D2578F" w:rsidP="00D2578F">
      <w:pPr>
        <w:ind w:firstLineChars="200" w:firstLine="420"/>
      </w:pPr>
      <w:r>
        <w:rPr>
          <w:rFonts w:hint="eastAsia"/>
        </w:rPr>
        <w:t>第七条</w:t>
      </w:r>
      <w:r>
        <w:t xml:space="preserve"> </w:t>
      </w:r>
      <w:r>
        <w:t>设立事业单位，应当具备下列条件：</w:t>
      </w:r>
    </w:p>
    <w:p w:rsidR="00D2578F" w:rsidRDefault="00D2578F" w:rsidP="00D2578F">
      <w:pPr>
        <w:ind w:firstLineChars="200" w:firstLine="420"/>
      </w:pPr>
      <w:r>
        <w:rPr>
          <w:rFonts w:hint="eastAsia"/>
        </w:rPr>
        <w:t>（一）以社会公益为目的，符合经济社会发展需要；</w:t>
      </w:r>
    </w:p>
    <w:p w:rsidR="00D2578F" w:rsidRDefault="00D2578F" w:rsidP="00D2578F">
      <w:pPr>
        <w:ind w:firstLineChars="200" w:firstLine="420"/>
      </w:pPr>
      <w:r>
        <w:rPr>
          <w:rFonts w:hint="eastAsia"/>
        </w:rPr>
        <w:t>（二）有明确的职责任务和举办单位；</w:t>
      </w:r>
    </w:p>
    <w:p w:rsidR="00D2578F" w:rsidRDefault="00D2578F" w:rsidP="00D2578F">
      <w:pPr>
        <w:ind w:firstLineChars="200" w:firstLine="420"/>
      </w:pPr>
      <w:r>
        <w:rPr>
          <w:rFonts w:hint="eastAsia"/>
        </w:rPr>
        <w:t>（三）有合法稳定的经费来源、规范的机构名称和固定的场所；</w:t>
      </w:r>
    </w:p>
    <w:p w:rsidR="00D2578F" w:rsidRDefault="00D2578F" w:rsidP="00D2578F">
      <w:pPr>
        <w:ind w:firstLineChars="200" w:firstLine="420"/>
      </w:pPr>
      <w:r>
        <w:rPr>
          <w:rFonts w:hint="eastAsia"/>
        </w:rPr>
        <w:t>（四）有资格、资质许可要求的，还应当具备取得相应资格、资质许可条件；</w:t>
      </w:r>
    </w:p>
    <w:p w:rsidR="00D2578F" w:rsidRDefault="00D2578F" w:rsidP="00D2578F">
      <w:pPr>
        <w:ind w:firstLineChars="200" w:firstLine="420"/>
      </w:pPr>
      <w:r>
        <w:rPr>
          <w:rFonts w:hint="eastAsia"/>
        </w:rPr>
        <w:t>（五）法律、法规规定的其他条件。</w:t>
      </w:r>
    </w:p>
    <w:p w:rsidR="00D2578F" w:rsidRDefault="00D2578F" w:rsidP="00D2578F">
      <w:pPr>
        <w:ind w:firstLineChars="200" w:firstLine="420"/>
      </w:pPr>
      <w:r>
        <w:rPr>
          <w:rFonts w:hint="eastAsia"/>
        </w:rPr>
        <w:t>新增社会公益事业事项可以由现有事业单位或者社会力量承担的，不再新设事业单位。</w:t>
      </w:r>
    </w:p>
    <w:p w:rsidR="00D2578F" w:rsidRDefault="00D2578F" w:rsidP="00D2578F">
      <w:pPr>
        <w:ind w:firstLineChars="200" w:firstLine="420"/>
      </w:pPr>
      <w:r>
        <w:rPr>
          <w:rFonts w:hint="eastAsia"/>
        </w:rPr>
        <w:t>第八条</w:t>
      </w:r>
      <w:r>
        <w:t xml:space="preserve"> </w:t>
      </w:r>
      <w:r>
        <w:t>设立事业单位，应当由举办单位向机构编制管理机关提出书面申请，并提交下列申请材料：</w:t>
      </w:r>
    </w:p>
    <w:p w:rsidR="00D2578F" w:rsidRDefault="00D2578F" w:rsidP="00D2578F">
      <w:pPr>
        <w:ind w:firstLineChars="200" w:firstLine="420"/>
      </w:pPr>
      <w:r>
        <w:rPr>
          <w:rFonts w:hint="eastAsia"/>
        </w:rPr>
        <w:t>（一）关于事业单位的职责任务、名称、规格、内设（分支）机构、经费渠道、举办单位、编制员额、编制结构、领导职数的建议；</w:t>
      </w:r>
    </w:p>
    <w:p w:rsidR="00D2578F" w:rsidRDefault="00D2578F" w:rsidP="00D2578F">
      <w:pPr>
        <w:ind w:firstLineChars="200" w:firstLine="420"/>
      </w:pPr>
      <w:r>
        <w:rPr>
          <w:rFonts w:hint="eastAsia"/>
        </w:rPr>
        <w:t>（二）设立事业单位的必要性和可行性分析报告；</w:t>
      </w:r>
    </w:p>
    <w:p w:rsidR="00D2578F" w:rsidRDefault="00D2578F" w:rsidP="00D2578F">
      <w:pPr>
        <w:ind w:firstLineChars="200" w:firstLine="420"/>
      </w:pPr>
      <w:r>
        <w:rPr>
          <w:rFonts w:hint="eastAsia"/>
        </w:rPr>
        <w:t>（三）具备资格、资质许可条件的证明材料。</w:t>
      </w:r>
    </w:p>
    <w:p w:rsidR="00D2578F" w:rsidRDefault="00D2578F" w:rsidP="00D2578F">
      <w:pPr>
        <w:ind w:firstLineChars="200" w:firstLine="420"/>
      </w:pPr>
      <w:r>
        <w:rPr>
          <w:rFonts w:hint="eastAsia"/>
        </w:rPr>
        <w:t>第九条</w:t>
      </w:r>
      <w:r>
        <w:t xml:space="preserve"> </w:t>
      </w:r>
      <w:r>
        <w:t>事业单位职责任务的确定，应当区别于行政机关、企业和社会团体，体现公益属性。</w:t>
      </w:r>
    </w:p>
    <w:p w:rsidR="00D2578F" w:rsidRDefault="00D2578F" w:rsidP="00D2578F">
      <w:pPr>
        <w:ind w:firstLineChars="200" w:firstLine="420"/>
      </w:pPr>
      <w:r>
        <w:rPr>
          <w:rFonts w:hint="eastAsia"/>
        </w:rPr>
        <w:t>除法律、法规授权或者行政机关依法委托的外，事业单位不得承担行政管理职能。</w:t>
      </w:r>
    </w:p>
    <w:p w:rsidR="00D2578F" w:rsidRDefault="00D2578F" w:rsidP="00D2578F">
      <w:pPr>
        <w:ind w:firstLineChars="200" w:firstLine="420"/>
      </w:pPr>
      <w:r>
        <w:rPr>
          <w:rFonts w:hint="eastAsia"/>
        </w:rPr>
        <w:t>第十条</w:t>
      </w:r>
      <w:r>
        <w:t xml:space="preserve"> </w:t>
      </w:r>
      <w:r>
        <w:t>事业单位的名称应当符合国家有关规定，准确反映其承担的职责任务，并与行政机关、企业和社会团体的名称相区别。</w:t>
      </w:r>
    </w:p>
    <w:p w:rsidR="00D2578F" w:rsidRDefault="00D2578F" w:rsidP="00D2578F">
      <w:pPr>
        <w:ind w:firstLineChars="200" w:firstLine="420"/>
      </w:pPr>
      <w:r>
        <w:rPr>
          <w:rFonts w:hint="eastAsia"/>
        </w:rPr>
        <w:t>事业单位一般称院、校、所、台、站、馆、中心等，可以冠地域名称或者举办单位名称。</w:t>
      </w:r>
    </w:p>
    <w:p w:rsidR="00D2578F" w:rsidRDefault="00D2578F" w:rsidP="00D2578F">
      <w:pPr>
        <w:ind w:firstLineChars="200" w:firstLine="420"/>
      </w:pPr>
      <w:r>
        <w:rPr>
          <w:rFonts w:hint="eastAsia"/>
        </w:rPr>
        <w:t>第十一条</w:t>
      </w:r>
      <w:r>
        <w:t xml:space="preserve"> </w:t>
      </w:r>
      <w:r>
        <w:t>事业单位的规格确定，应当符合其自身特点；在符合事业单位自身特点的规格制度建立前，可以参照行政机关的级别确定事业单位的规格。</w:t>
      </w:r>
    </w:p>
    <w:p w:rsidR="00D2578F" w:rsidRDefault="00D2578F" w:rsidP="00D2578F">
      <w:pPr>
        <w:ind w:firstLineChars="200" w:firstLine="420"/>
      </w:pPr>
      <w:r>
        <w:rPr>
          <w:rFonts w:hint="eastAsia"/>
        </w:rPr>
        <w:t>第十二条</w:t>
      </w:r>
      <w:r>
        <w:t xml:space="preserve"> </w:t>
      </w:r>
      <w:r>
        <w:t>事业单位根据机构规格、编制数量以及工作需要等因素，设置内设（分支）机构，并确定内设（分支）机构的规格。</w:t>
      </w:r>
    </w:p>
    <w:p w:rsidR="00D2578F" w:rsidRDefault="00D2578F" w:rsidP="00D2578F">
      <w:pPr>
        <w:ind w:firstLineChars="200" w:firstLine="420"/>
      </w:pPr>
      <w:r>
        <w:rPr>
          <w:rFonts w:hint="eastAsia"/>
        </w:rPr>
        <w:t>第十三条</w:t>
      </w:r>
      <w:r>
        <w:t xml:space="preserve"> </w:t>
      </w:r>
      <w:r>
        <w:t>事业单位的经费渠道，应当在事业单位设立时根据其职责任务等情况，确定为全额拨款、差额补贴或者自收自支，并随其职责任务等情况的变化进行调整。</w:t>
      </w:r>
    </w:p>
    <w:p w:rsidR="00D2578F" w:rsidRDefault="00D2578F" w:rsidP="00D2578F">
      <w:pPr>
        <w:ind w:firstLineChars="200" w:firstLine="420"/>
      </w:pPr>
      <w:r>
        <w:rPr>
          <w:rFonts w:hint="eastAsia"/>
        </w:rPr>
        <w:t>第十四条</w:t>
      </w:r>
      <w:r>
        <w:t xml:space="preserve"> </w:t>
      </w:r>
      <w:r>
        <w:t>事业单位由举办单位管理；属于两个以上举办单位共同设立的，应当明确一个主要举办单位和各举办单位的管理权限；属于委托管理的，应当明确委托管理关系。</w:t>
      </w:r>
    </w:p>
    <w:p w:rsidR="00D2578F" w:rsidRDefault="00D2578F" w:rsidP="00D2578F">
      <w:pPr>
        <w:ind w:firstLineChars="200" w:firstLine="420"/>
      </w:pPr>
      <w:r>
        <w:rPr>
          <w:rFonts w:hint="eastAsia"/>
        </w:rPr>
        <w:t>第十五条</w:t>
      </w:r>
      <w:r>
        <w:t xml:space="preserve"> </w:t>
      </w:r>
      <w:r>
        <w:t>事业单位有下列情形之一的，应当由举办单位向机构编制管理机关申请调整：</w:t>
      </w:r>
    </w:p>
    <w:p w:rsidR="00D2578F" w:rsidRDefault="00D2578F" w:rsidP="00D2578F">
      <w:pPr>
        <w:ind w:firstLineChars="200" w:firstLine="420"/>
      </w:pPr>
      <w:r>
        <w:rPr>
          <w:rFonts w:hint="eastAsia"/>
        </w:rPr>
        <w:t>（一）职责任务、名称、规格、内设（分支）机构、经费渠道、举办单位等需要变化的；</w:t>
      </w:r>
    </w:p>
    <w:p w:rsidR="00D2578F" w:rsidRDefault="00D2578F" w:rsidP="00D2578F">
      <w:pPr>
        <w:ind w:firstLineChars="200" w:firstLine="420"/>
      </w:pPr>
      <w:r>
        <w:rPr>
          <w:rFonts w:hint="eastAsia"/>
        </w:rPr>
        <w:t>（二）合并或者分设的。</w:t>
      </w:r>
    </w:p>
    <w:p w:rsidR="00D2578F" w:rsidRDefault="00D2578F" w:rsidP="00D2578F">
      <w:pPr>
        <w:ind w:firstLineChars="200" w:firstLine="420"/>
      </w:pPr>
      <w:r>
        <w:rPr>
          <w:rFonts w:hint="eastAsia"/>
        </w:rPr>
        <w:t>第十六条</w:t>
      </w:r>
      <w:r>
        <w:t xml:space="preserve"> </w:t>
      </w:r>
      <w:r>
        <w:t>调整事业单位，应当由举办单位向机构编制管理机关提出书面申请，并提交下列申请材料：</w:t>
      </w:r>
    </w:p>
    <w:p w:rsidR="00D2578F" w:rsidRDefault="00D2578F" w:rsidP="00D2578F">
      <w:pPr>
        <w:ind w:firstLineChars="200" w:firstLine="420"/>
      </w:pPr>
      <w:r>
        <w:rPr>
          <w:rFonts w:hint="eastAsia"/>
        </w:rPr>
        <w:t>（一）调整的理由和依据；</w:t>
      </w:r>
    </w:p>
    <w:p w:rsidR="00D2578F" w:rsidRDefault="00D2578F" w:rsidP="00D2578F">
      <w:pPr>
        <w:ind w:firstLineChars="200" w:firstLine="420"/>
      </w:pPr>
      <w:r>
        <w:rPr>
          <w:rFonts w:hint="eastAsia"/>
        </w:rPr>
        <w:t>（二）调整的建议；</w:t>
      </w:r>
    </w:p>
    <w:p w:rsidR="00D2578F" w:rsidRDefault="00D2578F" w:rsidP="00D2578F">
      <w:pPr>
        <w:ind w:firstLineChars="200" w:firstLine="420"/>
      </w:pPr>
      <w:r>
        <w:rPr>
          <w:rFonts w:hint="eastAsia"/>
        </w:rPr>
        <w:t>（三）原机构编制批文、事业单位法人证书复印件等材料。</w:t>
      </w:r>
    </w:p>
    <w:p w:rsidR="00D2578F" w:rsidRDefault="00D2578F" w:rsidP="00D2578F">
      <w:pPr>
        <w:ind w:firstLineChars="200" w:firstLine="420"/>
      </w:pPr>
      <w:r>
        <w:rPr>
          <w:rFonts w:hint="eastAsia"/>
        </w:rPr>
        <w:t>第十七条</w:t>
      </w:r>
      <w:r>
        <w:t xml:space="preserve"> </w:t>
      </w:r>
      <w:r>
        <w:t>事业单位有下列情形之一的，应当由举办单位向机构编制管理机关申请撤销：</w:t>
      </w:r>
    </w:p>
    <w:p w:rsidR="00D2578F" w:rsidRDefault="00D2578F" w:rsidP="00D2578F">
      <w:pPr>
        <w:ind w:firstLineChars="200" w:firstLine="420"/>
      </w:pPr>
      <w:r>
        <w:rPr>
          <w:rFonts w:hint="eastAsia"/>
        </w:rPr>
        <w:t>（一）上级决定撤销的；</w:t>
      </w:r>
    </w:p>
    <w:p w:rsidR="00D2578F" w:rsidRDefault="00D2578F" w:rsidP="00D2578F">
      <w:pPr>
        <w:ind w:firstLineChars="200" w:firstLine="420"/>
      </w:pPr>
      <w:r>
        <w:rPr>
          <w:rFonts w:hint="eastAsia"/>
        </w:rPr>
        <w:t>（二）举办单位申请撤销的；</w:t>
      </w:r>
    </w:p>
    <w:p w:rsidR="00D2578F" w:rsidRDefault="00D2578F" w:rsidP="00D2578F">
      <w:pPr>
        <w:ind w:firstLineChars="200" w:firstLine="420"/>
      </w:pPr>
      <w:r>
        <w:rPr>
          <w:rFonts w:hint="eastAsia"/>
        </w:rPr>
        <w:t>（三）职责任务消失的；</w:t>
      </w:r>
    </w:p>
    <w:p w:rsidR="00D2578F" w:rsidRDefault="00D2578F" w:rsidP="00D2578F">
      <w:pPr>
        <w:ind w:firstLineChars="200" w:firstLine="420"/>
      </w:pPr>
      <w:r>
        <w:rPr>
          <w:rFonts w:hint="eastAsia"/>
        </w:rPr>
        <w:t>（四）机构性质改变不再作为事业单位的；</w:t>
      </w:r>
    </w:p>
    <w:p w:rsidR="00D2578F" w:rsidRDefault="00D2578F" w:rsidP="00D2578F">
      <w:pPr>
        <w:ind w:firstLineChars="200" w:firstLine="420"/>
      </w:pPr>
      <w:r>
        <w:rPr>
          <w:rFonts w:hint="eastAsia"/>
        </w:rPr>
        <w:t>（五）合并或者分设后原机构不再保留的；</w:t>
      </w:r>
    </w:p>
    <w:p w:rsidR="00D2578F" w:rsidRDefault="00D2578F" w:rsidP="00D2578F">
      <w:pPr>
        <w:ind w:firstLineChars="200" w:firstLine="420"/>
      </w:pPr>
      <w:r>
        <w:rPr>
          <w:rFonts w:hint="eastAsia"/>
        </w:rPr>
        <w:t>（六）经批准成立的事业单位满十二个月未组建或者未履行职责任务的；</w:t>
      </w:r>
    </w:p>
    <w:p w:rsidR="00D2578F" w:rsidRDefault="00D2578F" w:rsidP="00D2578F">
      <w:pPr>
        <w:ind w:firstLineChars="200" w:firstLine="420"/>
      </w:pPr>
      <w:r>
        <w:rPr>
          <w:rFonts w:hint="eastAsia"/>
        </w:rPr>
        <w:t>（七）其他事由需要撤销的。</w:t>
      </w:r>
    </w:p>
    <w:p w:rsidR="00D2578F" w:rsidRDefault="00D2578F" w:rsidP="00D2578F">
      <w:pPr>
        <w:ind w:firstLineChars="200" w:firstLine="420"/>
      </w:pPr>
      <w:r>
        <w:rPr>
          <w:rFonts w:hint="eastAsia"/>
        </w:rPr>
        <w:t>第十八条</w:t>
      </w:r>
      <w:r>
        <w:t xml:space="preserve"> </w:t>
      </w:r>
      <w:r>
        <w:t>撤销事业单位，应当由举办单位向机构编制管理机关提出书面申请，并提交下列申请材料：</w:t>
      </w:r>
    </w:p>
    <w:p w:rsidR="00D2578F" w:rsidRDefault="00D2578F" w:rsidP="00D2578F">
      <w:pPr>
        <w:ind w:firstLineChars="200" w:firstLine="420"/>
      </w:pPr>
      <w:r>
        <w:rPr>
          <w:rFonts w:hint="eastAsia"/>
        </w:rPr>
        <w:t>（一）撤销的理由和依据；</w:t>
      </w:r>
    </w:p>
    <w:p w:rsidR="00D2578F" w:rsidRDefault="00D2578F" w:rsidP="00D2578F">
      <w:pPr>
        <w:ind w:firstLineChars="200" w:firstLine="420"/>
      </w:pPr>
      <w:r>
        <w:rPr>
          <w:rFonts w:hint="eastAsia"/>
        </w:rPr>
        <w:t>（二）撤销的方案；</w:t>
      </w:r>
    </w:p>
    <w:p w:rsidR="00D2578F" w:rsidRDefault="00D2578F" w:rsidP="00D2578F">
      <w:pPr>
        <w:ind w:firstLineChars="200" w:firstLine="420"/>
      </w:pPr>
      <w:r>
        <w:rPr>
          <w:rFonts w:hint="eastAsia"/>
        </w:rPr>
        <w:t>（三）现有人员名册及分流方案、审计报告、资产清算情况表等材料。</w:t>
      </w:r>
    </w:p>
    <w:p w:rsidR="00D2578F" w:rsidRDefault="00D2578F" w:rsidP="00D2578F">
      <w:pPr>
        <w:ind w:firstLineChars="200" w:firstLine="420"/>
      </w:pPr>
      <w:r>
        <w:rPr>
          <w:rFonts w:hint="eastAsia"/>
        </w:rPr>
        <w:t>第十九条</w:t>
      </w:r>
      <w:r>
        <w:t xml:space="preserve"> </w:t>
      </w:r>
      <w:r>
        <w:t>事业单位设立、调整、撤销后，应当及时到机构编制管理机关办理事业单位登记、机构编制实名制管理手续。</w:t>
      </w:r>
    </w:p>
    <w:p w:rsidR="00D2578F" w:rsidRDefault="00D2578F" w:rsidP="00D2578F">
      <w:pPr>
        <w:ind w:firstLineChars="200" w:firstLine="420"/>
      </w:pPr>
      <w:r>
        <w:rPr>
          <w:rFonts w:hint="eastAsia"/>
        </w:rPr>
        <w:t>第三章</w:t>
      </w:r>
      <w:r>
        <w:t xml:space="preserve"> </w:t>
      </w:r>
      <w:r>
        <w:t>编制管理</w:t>
      </w:r>
    </w:p>
    <w:p w:rsidR="00D2578F" w:rsidRDefault="00D2578F" w:rsidP="00D2578F">
      <w:pPr>
        <w:ind w:firstLineChars="200" w:firstLine="420"/>
      </w:pPr>
      <w:r>
        <w:rPr>
          <w:rFonts w:hint="eastAsia"/>
        </w:rPr>
        <w:t>第二十条</w:t>
      </w:r>
      <w:r>
        <w:t xml:space="preserve"> </w:t>
      </w:r>
      <w:r>
        <w:t>事业单位编制管理事项，包括编制员额、编制结构和领导职数的核定、调整。</w:t>
      </w:r>
    </w:p>
    <w:p w:rsidR="00D2578F" w:rsidRDefault="00D2578F" w:rsidP="00D2578F">
      <w:pPr>
        <w:ind w:firstLineChars="200" w:firstLine="420"/>
      </w:pPr>
      <w:r>
        <w:rPr>
          <w:rFonts w:hint="eastAsia"/>
        </w:rPr>
        <w:t>第二十一条</w:t>
      </w:r>
      <w:r>
        <w:t xml:space="preserve"> </w:t>
      </w:r>
      <w:r>
        <w:t>事业编制的全国性标准，由省机构编制管理机关会同有关部门组织实施。事业编制的地方性标准，由省机构编制管理机关会同有关部门制定并组织实施。</w:t>
      </w:r>
    </w:p>
    <w:p w:rsidR="00D2578F" w:rsidRDefault="00D2578F" w:rsidP="00D2578F">
      <w:pPr>
        <w:ind w:firstLineChars="200" w:firstLine="420"/>
      </w:pPr>
      <w:r>
        <w:rPr>
          <w:rFonts w:hint="eastAsia"/>
        </w:rPr>
        <w:t>机构编制管理机关依据标准，结合实际情况，核定事业单位编制；无标准的，根据事业单位的职责任务、本地的经济社会发展水平等情况核定。</w:t>
      </w:r>
    </w:p>
    <w:p w:rsidR="00D2578F" w:rsidRDefault="00D2578F" w:rsidP="00D2578F">
      <w:pPr>
        <w:ind w:firstLineChars="200" w:firstLine="420"/>
      </w:pPr>
      <w:r>
        <w:rPr>
          <w:rFonts w:hint="eastAsia"/>
        </w:rPr>
        <w:t>第二十二条</w:t>
      </w:r>
      <w:r>
        <w:t xml:space="preserve"> </w:t>
      </w:r>
      <w:r>
        <w:t>机构编制管理机关应当合理确定事业单位的编制结构。</w:t>
      </w:r>
    </w:p>
    <w:p w:rsidR="00D2578F" w:rsidRDefault="00D2578F" w:rsidP="00D2578F">
      <w:pPr>
        <w:ind w:firstLineChars="200" w:firstLine="420"/>
      </w:pPr>
      <w:r>
        <w:rPr>
          <w:rFonts w:hint="eastAsia"/>
        </w:rPr>
        <w:t>事业单位编制用于配备管理人员、专业技术人员和工勤人员。</w:t>
      </w:r>
    </w:p>
    <w:p w:rsidR="00D2578F" w:rsidRDefault="00D2578F" w:rsidP="00D2578F">
      <w:pPr>
        <w:ind w:firstLineChars="200" w:firstLine="420"/>
      </w:pPr>
      <w:r>
        <w:rPr>
          <w:rFonts w:hint="eastAsia"/>
        </w:rPr>
        <w:t>第二十三条</w:t>
      </w:r>
      <w:r>
        <w:t xml:space="preserve"> </w:t>
      </w:r>
      <w:r>
        <w:t>上级机构编制管理机关应当对下级事业编制总量和结构进行管理。</w:t>
      </w:r>
    </w:p>
    <w:p w:rsidR="00D2578F" w:rsidRDefault="00D2578F" w:rsidP="00D2578F">
      <w:pPr>
        <w:ind w:firstLineChars="200" w:firstLine="420"/>
      </w:pPr>
      <w:r>
        <w:rPr>
          <w:rFonts w:hint="eastAsia"/>
        </w:rPr>
        <w:t>第二十四条</w:t>
      </w:r>
      <w:r>
        <w:t xml:space="preserve"> </w:t>
      </w:r>
      <w:r>
        <w:t>事业单位领导职数应当根据其职责任务、工作需要和编制员额情况核定。</w:t>
      </w:r>
    </w:p>
    <w:p w:rsidR="00D2578F" w:rsidRDefault="00D2578F" w:rsidP="00D2578F">
      <w:pPr>
        <w:ind w:firstLineChars="200" w:firstLine="420"/>
      </w:pPr>
      <w:r>
        <w:rPr>
          <w:rFonts w:hint="eastAsia"/>
        </w:rPr>
        <w:t>第二十五条</w:t>
      </w:r>
      <w:r>
        <w:t xml:space="preserve"> </w:t>
      </w:r>
      <w:r>
        <w:t>事业单位因职责任务变化需要调整编制的，应当由举办单位向机构编制管理机关提出书面申请，并提交下列申请材料：</w:t>
      </w:r>
    </w:p>
    <w:p w:rsidR="00D2578F" w:rsidRDefault="00D2578F" w:rsidP="00D2578F">
      <w:pPr>
        <w:ind w:firstLineChars="200" w:firstLine="420"/>
      </w:pPr>
      <w:r>
        <w:rPr>
          <w:rFonts w:hint="eastAsia"/>
        </w:rPr>
        <w:t>（一）事业单位编制及其使用现状；</w:t>
      </w:r>
    </w:p>
    <w:p w:rsidR="00D2578F" w:rsidRDefault="00D2578F" w:rsidP="00D2578F">
      <w:pPr>
        <w:ind w:firstLineChars="200" w:firstLine="420"/>
      </w:pPr>
      <w:r>
        <w:rPr>
          <w:rFonts w:hint="eastAsia"/>
        </w:rPr>
        <w:t>（二）调整的理由和依据；</w:t>
      </w:r>
    </w:p>
    <w:p w:rsidR="00D2578F" w:rsidRDefault="00D2578F" w:rsidP="00D2578F">
      <w:pPr>
        <w:ind w:firstLineChars="200" w:firstLine="420"/>
      </w:pPr>
      <w:r>
        <w:rPr>
          <w:rFonts w:hint="eastAsia"/>
        </w:rPr>
        <w:t>（三）调整的方案；</w:t>
      </w:r>
    </w:p>
    <w:p w:rsidR="00D2578F" w:rsidRDefault="00D2578F" w:rsidP="00D2578F">
      <w:pPr>
        <w:ind w:firstLineChars="200" w:firstLine="420"/>
      </w:pPr>
      <w:r>
        <w:rPr>
          <w:rFonts w:hint="eastAsia"/>
        </w:rPr>
        <w:t>（四）原机构编制批文、事业单位法人证书复印件等材料。</w:t>
      </w:r>
    </w:p>
    <w:p w:rsidR="00D2578F" w:rsidRDefault="00D2578F" w:rsidP="00D2578F">
      <w:pPr>
        <w:ind w:firstLineChars="200" w:firstLine="420"/>
      </w:pPr>
      <w:r>
        <w:rPr>
          <w:rFonts w:hint="eastAsia"/>
        </w:rPr>
        <w:t>第二十六条</w:t>
      </w:r>
      <w:r>
        <w:t xml:space="preserve"> </w:t>
      </w:r>
      <w:r>
        <w:t>经批准合并、分设的事业单位，应当重新核定事业编制；经批准撤销的事业单位，原核定的事业编制应当由机构编制管理机关收回。</w:t>
      </w:r>
    </w:p>
    <w:p w:rsidR="00D2578F" w:rsidRDefault="00D2578F" w:rsidP="00D2578F">
      <w:pPr>
        <w:ind w:firstLineChars="200" w:firstLine="420"/>
      </w:pPr>
      <w:r>
        <w:rPr>
          <w:rFonts w:hint="eastAsia"/>
        </w:rPr>
        <w:t>第二十七条</w:t>
      </w:r>
      <w:r>
        <w:t xml:space="preserve"> </w:t>
      </w:r>
      <w:r>
        <w:t>事业编制只能用于事业单位，不得与行政编制混合使用。举办单位不得自行调剂所属事业单位编制。事业单位实有人员不得超出核定的事业编制。</w:t>
      </w:r>
    </w:p>
    <w:p w:rsidR="00D2578F" w:rsidRDefault="00D2578F" w:rsidP="00D2578F">
      <w:pPr>
        <w:ind w:firstLineChars="200" w:firstLine="420"/>
      </w:pPr>
      <w:r>
        <w:rPr>
          <w:rFonts w:hint="eastAsia"/>
        </w:rPr>
        <w:t>第四章</w:t>
      </w:r>
      <w:r>
        <w:t xml:space="preserve"> </w:t>
      </w:r>
      <w:r>
        <w:t>审批权限</w:t>
      </w:r>
    </w:p>
    <w:p w:rsidR="00D2578F" w:rsidRDefault="00D2578F" w:rsidP="00D2578F">
      <w:pPr>
        <w:ind w:firstLineChars="200" w:firstLine="420"/>
      </w:pPr>
      <w:r>
        <w:rPr>
          <w:rFonts w:hint="eastAsia"/>
        </w:rPr>
        <w:t>第二十八条</w:t>
      </w:r>
      <w:r>
        <w:t xml:space="preserve"> </w:t>
      </w:r>
      <w:r>
        <w:t>事业单位机构编制实行集中统一管理。除机构编制专门规章、规范性文件外，其他规章、规范性文件不得规定事业单位机构编制具体事项。</w:t>
      </w:r>
    </w:p>
    <w:p w:rsidR="00D2578F" w:rsidRDefault="00D2578F" w:rsidP="00D2578F">
      <w:pPr>
        <w:ind w:firstLineChars="200" w:firstLine="420"/>
      </w:pPr>
      <w:r>
        <w:rPr>
          <w:rFonts w:hint="eastAsia"/>
        </w:rPr>
        <w:t>事业单位机构编制具体事项，应当按照规定权限和程序由机构编制管理机关专项办理。禁止擅自设置事业单位和增加事业编制。</w:t>
      </w:r>
    </w:p>
    <w:p w:rsidR="00D2578F" w:rsidRDefault="00D2578F" w:rsidP="00D2578F">
      <w:pPr>
        <w:ind w:firstLineChars="200" w:firstLine="420"/>
      </w:pPr>
      <w:r>
        <w:rPr>
          <w:rFonts w:hint="eastAsia"/>
        </w:rPr>
        <w:t>上级人民政府有关部门不得要求下级人民政府及其有关部门设立与其业务对口的事业单位，不得对下级的事业单位机构编制事项作出具体规定，不得将下级事业单位机构编制事项作为评比、达标、表彰的条件。</w:t>
      </w:r>
    </w:p>
    <w:p w:rsidR="00D2578F" w:rsidRDefault="00D2578F" w:rsidP="00D2578F">
      <w:pPr>
        <w:ind w:firstLineChars="200" w:firstLine="420"/>
      </w:pPr>
      <w:r>
        <w:rPr>
          <w:rFonts w:hint="eastAsia"/>
        </w:rPr>
        <w:t>行业标准不作为审批事业单位机构编制的依据。</w:t>
      </w:r>
    </w:p>
    <w:p w:rsidR="00D2578F" w:rsidRDefault="00D2578F" w:rsidP="00D2578F">
      <w:pPr>
        <w:ind w:firstLineChars="200" w:firstLine="420"/>
      </w:pPr>
      <w:r>
        <w:rPr>
          <w:rFonts w:hint="eastAsia"/>
        </w:rPr>
        <w:t>第二十九条</w:t>
      </w:r>
      <w:r>
        <w:t xml:space="preserve"> </w:t>
      </w:r>
      <w:r>
        <w:t>省人民政府直属事业单位的设立、合并、分设、撤销或者调整规格、变更名称、增挂牌子，由省机构编制管理机关审核后，按照规定程序报批；事业编制的核定或者调整以及内设（分支）机构等其他机构编制事项，由省机构编制管理机关审批。</w:t>
      </w:r>
    </w:p>
    <w:p w:rsidR="00D2578F" w:rsidRDefault="00D2578F" w:rsidP="00D2578F">
      <w:pPr>
        <w:ind w:firstLineChars="200" w:firstLine="420"/>
      </w:pPr>
      <w:r>
        <w:rPr>
          <w:rFonts w:hint="eastAsia"/>
        </w:rPr>
        <w:t>省人民政府工作部门和直属事业单位所属事业单位规格调整为相当于副厅级及其以上的，由省机构编制管理机关审核后，按照规定程序报批；事业单位的设立、合并、分设、撤销或者变更名称、增挂牌子以及事业编制的核定或者调整、相当于副厅级事业单位的内设（分支）机构等机构编制事项，由省机构编制管理机关审批。</w:t>
      </w:r>
    </w:p>
    <w:p w:rsidR="00D2578F" w:rsidRDefault="00D2578F" w:rsidP="00D2578F">
      <w:pPr>
        <w:ind w:firstLineChars="200" w:firstLine="420"/>
      </w:pPr>
      <w:r>
        <w:rPr>
          <w:rFonts w:hint="eastAsia"/>
        </w:rPr>
        <w:t>第三十条</w:t>
      </w:r>
      <w:r>
        <w:t xml:space="preserve"> </w:t>
      </w:r>
      <w:r>
        <w:t>省以下垂直管理部门所属事业单位的设立、合并、分设、撤销或者调整规格、变更名称、增挂牌子以及编制的核定或者调整等机构编制事项，由省主管部门报省机构编制管理机关审批。</w:t>
      </w:r>
    </w:p>
    <w:p w:rsidR="00D2578F" w:rsidRDefault="00D2578F" w:rsidP="00D2578F">
      <w:pPr>
        <w:ind w:firstLineChars="200" w:firstLine="420"/>
      </w:pPr>
      <w:r>
        <w:rPr>
          <w:rFonts w:hint="eastAsia"/>
        </w:rPr>
        <w:t>第三十一条</w:t>
      </w:r>
      <w:r>
        <w:t xml:space="preserve"> </w:t>
      </w:r>
      <w:r>
        <w:t>设区的市、县（市）人民政府直属事业单位的设立、合并、分设、撤销或者调整规格、变更名称、增挂牌子，由同级机构编制管理机关审核后，报上一级机构编制管理机关审批；事业编制的核定或者调整等其他机构编制事项，由同级机构编制管理机关审批。</w:t>
      </w:r>
    </w:p>
    <w:p w:rsidR="00D2578F" w:rsidRDefault="00D2578F" w:rsidP="00D2578F">
      <w:pPr>
        <w:ind w:firstLineChars="200" w:firstLine="420"/>
      </w:pPr>
      <w:r>
        <w:rPr>
          <w:rFonts w:hint="eastAsia"/>
        </w:rPr>
        <w:t>设区的市、县（市）人民政府工作部门和直属事业单位所属事业单位规格调整为相当于本级人民政府副局级及其以上级别的，由同级机构编制管理机关审核后，报上一级机构编制管理机关审批；事业单位的设立、合并、分设、撤销或者变更名称、增挂牌子以及事业编制的核定或者调整等机构编制事项，由同级机构编制管理机关审批。</w:t>
      </w:r>
    </w:p>
    <w:p w:rsidR="00D2578F" w:rsidRDefault="00D2578F" w:rsidP="00D2578F">
      <w:pPr>
        <w:ind w:firstLineChars="200" w:firstLine="420"/>
      </w:pPr>
      <w:r>
        <w:rPr>
          <w:rFonts w:hint="eastAsia"/>
        </w:rPr>
        <w:t>第三十二条</w:t>
      </w:r>
      <w:r>
        <w:t xml:space="preserve"> </w:t>
      </w:r>
      <w:r>
        <w:t>设区的市的区事业单位机构编制审批权限由各设区的市人民政府确定。</w:t>
      </w:r>
    </w:p>
    <w:p w:rsidR="00D2578F" w:rsidRDefault="00D2578F" w:rsidP="00D2578F">
      <w:pPr>
        <w:ind w:firstLineChars="200" w:firstLine="420"/>
      </w:pPr>
      <w:r>
        <w:rPr>
          <w:rFonts w:hint="eastAsia"/>
        </w:rPr>
        <w:t>第三十三条</w:t>
      </w:r>
      <w:r>
        <w:t xml:space="preserve"> </w:t>
      </w:r>
      <w:r>
        <w:t>乡镇事业单位限额及事业编制总量的核定和调整，由县（市）机构编制管理机关报上一级机构编制管理机关审核，省机构编制管理机关审批。在限额及总量内的乡镇事业单位机构编制调整事项，由所在县（市）机构编制管理机关审批。</w:t>
      </w:r>
    </w:p>
    <w:p w:rsidR="00D2578F" w:rsidRDefault="00D2578F" w:rsidP="00D2578F">
      <w:pPr>
        <w:ind w:firstLineChars="200" w:firstLine="420"/>
      </w:pPr>
      <w:r>
        <w:rPr>
          <w:rFonts w:hint="eastAsia"/>
        </w:rPr>
        <w:t>第三十四条</w:t>
      </w:r>
      <w:r>
        <w:t xml:space="preserve"> </w:t>
      </w:r>
      <w:r>
        <w:t>事业单位冠行政区域名称的，由本级机构编制管理机关审批；使用</w:t>
      </w:r>
      <w:r>
        <w:t>“</w:t>
      </w:r>
      <w:r>
        <w:t>江苏</w:t>
      </w:r>
      <w:r>
        <w:t>”</w:t>
      </w:r>
      <w:r>
        <w:t>字样的，由省机构编制管理机关审批；需在</w:t>
      </w:r>
      <w:r>
        <w:t>“</w:t>
      </w:r>
      <w:r>
        <w:t>江苏</w:t>
      </w:r>
      <w:r>
        <w:t>”</w:t>
      </w:r>
      <w:r>
        <w:t>后冠</w:t>
      </w:r>
      <w:r>
        <w:t>“</w:t>
      </w:r>
      <w:r>
        <w:t>中国</w:t>
      </w:r>
      <w:r>
        <w:t>”</w:t>
      </w:r>
      <w:r>
        <w:t>、</w:t>
      </w:r>
      <w:r>
        <w:t>“</w:t>
      </w:r>
      <w:r>
        <w:t>国家</w:t>
      </w:r>
      <w:r>
        <w:t>”</w:t>
      </w:r>
      <w:r>
        <w:t>、</w:t>
      </w:r>
      <w:r>
        <w:t>“</w:t>
      </w:r>
      <w:r>
        <w:t>全国</w:t>
      </w:r>
      <w:r>
        <w:t>”</w:t>
      </w:r>
      <w:r>
        <w:t>等字样的，按照国家有关规定执行。</w:t>
      </w:r>
    </w:p>
    <w:p w:rsidR="00D2578F" w:rsidRDefault="00D2578F" w:rsidP="00D2578F">
      <w:pPr>
        <w:ind w:firstLineChars="200" w:firstLine="420"/>
      </w:pPr>
      <w:r>
        <w:rPr>
          <w:rFonts w:hint="eastAsia"/>
        </w:rPr>
        <w:t>第三十五条</w:t>
      </w:r>
      <w:r>
        <w:t xml:space="preserve"> </w:t>
      </w:r>
      <w:r>
        <w:t>法律、法规授权的具有公共事务管理职能的设区的市、县（市、区）事业单位机构编制事项，由上一级机构编制管理机关实行统一管理。</w:t>
      </w:r>
    </w:p>
    <w:p w:rsidR="00D2578F" w:rsidRDefault="00D2578F" w:rsidP="00D2578F">
      <w:pPr>
        <w:ind w:firstLineChars="200" w:firstLine="420"/>
      </w:pPr>
      <w:r>
        <w:rPr>
          <w:rFonts w:hint="eastAsia"/>
        </w:rPr>
        <w:t>第三十六条</w:t>
      </w:r>
      <w:r>
        <w:t xml:space="preserve"> </w:t>
      </w:r>
      <w:r>
        <w:t>重点社会公益事业项目需要办理事业单位机构编制事项的，机构编制管理机关应当参与项目立项的研究、论证工作。</w:t>
      </w:r>
    </w:p>
    <w:p w:rsidR="00D2578F" w:rsidRDefault="00D2578F" w:rsidP="00D2578F">
      <w:pPr>
        <w:ind w:firstLineChars="200" w:firstLine="420"/>
      </w:pPr>
      <w:r>
        <w:rPr>
          <w:rFonts w:hint="eastAsia"/>
        </w:rPr>
        <w:t>第五章</w:t>
      </w:r>
      <w:r>
        <w:t xml:space="preserve"> </w:t>
      </w:r>
      <w:r>
        <w:t>监督检查</w:t>
      </w:r>
    </w:p>
    <w:p w:rsidR="00D2578F" w:rsidRDefault="00D2578F" w:rsidP="00D2578F">
      <w:pPr>
        <w:ind w:firstLineChars="200" w:firstLine="420"/>
      </w:pPr>
      <w:r>
        <w:rPr>
          <w:rFonts w:hint="eastAsia"/>
        </w:rPr>
        <w:t>第三十七条</w:t>
      </w:r>
      <w:r>
        <w:t xml:space="preserve"> </w:t>
      </w:r>
      <w:r>
        <w:t>机构编制管理机关应当按照管理权限，对事业单位机构编制的执行情况进行监督检查；必要时，可以会同监察机关和其他有关部门进行监督检查。有关组织和个人应当予以配合。</w:t>
      </w:r>
    </w:p>
    <w:p w:rsidR="00D2578F" w:rsidRDefault="00D2578F" w:rsidP="00D2578F">
      <w:pPr>
        <w:ind w:firstLineChars="200" w:firstLine="420"/>
      </w:pPr>
      <w:r>
        <w:rPr>
          <w:rFonts w:hint="eastAsia"/>
        </w:rPr>
        <w:t>第三十八条</w:t>
      </w:r>
      <w:r>
        <w:t xml:space="preserve"> </w:t>
      </w:r>
      <w:r>
        <w:t>机构编制管理机关实施监督检查时，应当严格执行规定的程序。发现违反本办法规定行为的，应当向本级或者上级人民政府及有关部门提出处理意见和建议。</w:t>
      </w:r>
    </w:p>
    <w:p w:rsidR="00D2578F" w:rsidRDefault="00D2578F" w:rsidP="00D2578F">
      <w:pPr>
        <w:ind w:firstLineChars="200" w:firstLine="420"/>
      </w:pPr>
      <w:r>
        <w:rPr>
          <w:rFonts w:hint="eastAsia"/>
        </w:rPr>
        <w:t>第三十九条</w:t>
      </w:r>
      <w:r>
        <w:t xml:space="preserve"> </w:t>
      </w:r>
      <w:r>
        <w:t>事业单位的举办单位应当向本级机构编制管理机关，下级机构编制管理机关应当向上级机构编制管理机关如实提交事业单位机构编制年度统计资料，不得虚报、瞒报、伪造。</w:t>
      </w:r>
    </w:p>
    <w:p w:rsidR="00D2578F" w:rsidRDefault="00D2578F" w:rsidP="00D2578F">
      <w:pPr>
        <w:ind w:firstLineChars="200" w:firstLine="420"/>
      </w:pPr>
      <w:r>
        <w:rPr>
          <w:rFonts w:hint="eastAsia"/>
        </w:rPr>
        <w:t>第四十条</w:t>
      </w:r>
      <w:r>
        <w:t xml:space="preserve"> </w:t>
      </w:r>
      <w:r>
        <w:t>县级以上各级地方人民政府应当建立机构编制与人员工资、社会保障、财政预算的协调约束机制。</w:t>
      </w:r>
    </w:p>
    <w:p w:rsidR="00D2578F" w:rsidRDefault="00D2578F" w:rsidP="00D2578F">
      <w:pPr>
        <w:ind w:firstLineChars="200" w:firstLine="420"/>
      </w:pPr>
      <w:r>
        <w:rPr>
          <w:rFonts w:hint="eastAsia"/>
        </w:rPr>
        <w:t>人力资源社会保障部门核准岗位、配备人员、核定工资和办理事业单位社会保障手续，财政部门列入政府预算并核拨经费，均必须在机构编制管理机关审批设置的事业单位和核定的事业编制范围内进行。</w:t>
      </w:r>
    </w:p>
    <w:p w:rsidR="00D2578F" w:rsidRDefault="00D2578F" w:rsidP="00D2578F">
      <w:pPr>
        <w:ind w:firstLineChars="200" w:firstLine="420"/>
      </w:pPr>
      <w:r>
        <w:rPr>
          <w:rFonts w:hint="eastAsia"/>
        </w:rPr>
        <w:t>第四十一条　分类推进事业单位机构编制实名制管理。事业单位应当实行定编定员，确保具体机构设置与批准的机构相一致、实有人员与批准的编制和领导职数相对应。</w:t>
      </w:r>
    </w:p>
    <w:p w:rsidR="00D2578F" w:rsidRDefault="00D2578F" w:rsidP="00D2578F">
      <w:pPr>
        <w:ind w:firstLineChars="200" w:firstLine="420"/>
      </w:pPr>
      <w:r>
        <w:rPr>
          <w:rFonts w:hint="eastAsia"/>
        </w:rPr>
        <w:t>第四十二条</w:t>
      </w:r>
      <w:r>
        <w:t xml:space="preserve"> </w:t>
      </w:r>
      <w:r>
        <w:t>事业单位应当于每年</w:t>
      </w:r>
      <w:r>
        <w:t>3</w:t>
      </w:r>
      <w:r>
        <w:t>月</w:t>
      </w:r>
      <w:r>
        <w:t>31</w:t>
      </w:r>
      <w:r>
        <w:t>日前向同级机构编制管理机关报送上一年度机构编制执行情况，办理《机构编制管理证》年检手续。</w:t>
      </w:r>
    </w:p>
    <w:p w:rsidR="00D2578F" w:rsidRDefault="00D2578F" w:rsidP="00D2578F">
      <w:pPr>
        <w:ind w:firstLineChars="200" w:firstLine="420"/>
      </w:pPr>
      <w:r>
        <w:rPr>
          <w:rFonts w:hint="eastAsia"/>
        </w:rPr>
        <w:t>机构编制管理机关应当定期评估事业单位机构编制的执行情况和公益性职责的履行情况，并将评估结果作为优化事业单位结构布局、调整事业单位机构编制的参考依据。</w:t>
      </w:r>
    </w:p>
    <w:p w:rsidR="00D2578F" w:rsidRDefault="00D2578F" w:rsidP="00D2578F">
      <w:pPr>
        <w:ind w:firstLineChars="200" w:firstLine="420"/>
      </w:pPr>
      <w:r>
        <w:rPr>
          <w:rFonts w:hint="eastAsia"/>
        </w:rPr>
        <w:t>第四十三条</w:t>
      </w:r>
      <w:r>
        <w:t xml:space="preserve"> </w:t>
      </w:r>
      <w:r>
        <w:t>任何组织和个人对违反事业单位机构编制管理规定的行为，均有权向机构编制管理机关、监察机关等有关部门举报。受理机关应当及时处理并对举报人的情况予以保密。</w:t>
      </w:r>
    </w:p>
    <w:p w:rsidR="00D2578F" w:rsidRDefault="00D2578F" w:rsidP="00D2578F">
      <w:pPr>
        <w:ind w:firstLineChars="200" w:firstLine="420"/>
      </w:pPr>
      <w:r>
        <w:rPr>
          <w:rFonts w:hint="eastAsia"/>
        </w:rPr>
        <w:t>除法律、法规规定不能公开的外，事业单位机构编制及其使用情况应当依法向本单位工作人员以及社会公开，接受监督。</w:t>
      </w:r>
    </w:p>
    <w:p w:rsidR="00D2578F" w:rsidRDefault="00D2578F" w:rsidP="00D2578F">
      <w:pPr>
        <w:ind w:firstLineChars="200" w:firstLine="420"/>
      </w:pPr>
      <w:r>
        <w:rPr>
          <w:rFonts w:hint="eastAsia"/>
        </w:rPr>
        <w:t>第六章</w:t>
      </w:r>
      <w:r>
        <w:t xml:space="preserve"> </w:t>
      </w:r>
      <w:r>
        <w:t>法律责任</w:t>
      </w:r>
    </w:p>
    <w:p w:rsidR="00D2578F" w:rsidRDefault="00D2578F" w:rsidP="00D2578F">
      <w:pPr>
        <w:ind w:firstLineChars="200" w:firstLine="420"/>
      </w:pPr>
      <w:r>
        <w:rPr>
          <w:rFonts w:hint="eastAsia"/>
        </w:rPr>
        <w:t>第四十四条</w:t>
      </w:r>
      <w:r>
        <w:t xml:space="preserve"> </w:t>
      </w:r>
      <w:r>
        <w:t>有下列行为之一的，由机构编制管理机关给予通报批评，并责令限期改正；逾期不改正的，机构编制管理机关应当直接予以纠正；情节严重的，对直接负责的主管人员和其他直接责任人员，由其任免机关或者监察机关依法给予处分：</w:t>
      </w:r>
    </w:p>
    <w:p w:rsidR="00D2578F" w:rsidRDefault="00D2578F" w:rsidP="00D2578F">
      <w:pPr>
        <w:ind w:firstLineChars="200" w:firstLine="420"/>
      </w:pPr>
      <w:r>
        <w:rPr>
          <w:rFonts w:hint="eastAsia"/>
        </w:rPr>
        <w:t>（一）擅自设立、合并、分设和撤销事业单位的；</w:t>
      </w:r>
    </w:p>
    <w:p w:rsidR="00D2578F" w:rsidRDefault="00D2578F" w:rsidP="00D2578F">
      <w:pPr>
        <w:ind w:firstLineChars="200" w:firstLine="420"/>
      </w:pPr>
      <w:r>
        <w:rPr>
          <w:rFonts w:hint="eastAsia"/>
        </w:rPr>
        <w:t>（二）擅自改变事业单位职责任务、名称、规格、内设（分支）机构、经费渠道、举办单位的；</w:t>
      </w:r>
    </w:p>
    <w:p w:rsidR="00D2578F" w:rsidRDefault="00D2578F" w:rsidP="00D2578F">
      <w:pPr>
        <w:ind w:firstLineChars="200" w:firstLine="420"/>
      </w:pPr>
      <w:r>
        <w:rPr>
          <w:rFonts w:hint="eastAsia"/>
        </w:rPr>
        <w:t>（三）擅自增加、挤占、挪用事业单位编制员额和领导职数的；</w:t>
      </w:r>
    </w:p>
    <w:p w:rsidR="00D2578F" w:rsidRDefault="00D2578F" w:rsidP="00D2578F">
      <w:pPr>
        <w:ind w:firstLineChars="200" w:firstLine="420"/>
      </w:pPr>
      <w:r>
        <w:rPr>
          <w:rFonts w:hint="eastAsia"/>
        </w:rPr>
        <w:t>（四）擅自突破编制结构设置岗位和补充人员的；</w:t>
      </w:r>
    </w:p>
    <w:p w:rsidR="00D2578F" w:rsidRDefault="00D2578F" w:rsidP="00D2578F">
      <w:pPr>
        <w:ind w:firstLineChars="200" w:firstLine="420"/>
      </w:pPr>
      <w:r>
        <w:rPr>
          <w:rFonts w:hint="eastAsia"/>
        </w:rPr>
        <w:t>（五）擅自超职数、超规格配备领导成员的；</w:t>
      </w:r>
    </w:p>
    <w:p w:rsidR="00D2578F" w:rsidRDefault="00D2578F" w:rsidP="00D2578F">
      <w:pPr>
        <w:ind w:firstLineChars="200" w:firstLine="420"/>
      </w:pPr>
      <w:r>
        <w:rPr>
          <w:rFonts w:hint="eastAsia"/>
        </w:rPr>
        <w:t>（六）超出编制限额配备财政供养人员、为超编人员核拨财政资金或者挪用其他资金安排其经费、以虚报人员等方式占用编制并冒用财政资金的；</w:t>
      </w:r>
    </w:p>
    <w:p w:rsidR="00D2578F" w:rsidRDefault="00D2578F" w:rsidP="00D2578F">
      <w:pPr>
        <w:ind w:firstLineChars="200" w:firstLine="420"/>
      </w:pPr>
      <w:r>
        <w:rPr>
          <w:rFonts w:hint="eastAsia"/>
        </w:rPr>
        <w:t>（七）违反规定干预下级事业单位机构编制管理事项的；</w:t>
      </w:r>
    </w:p>
    <w:p w:rsidR="00D2578F" w:rsidRDefault="00D2578F" w:rsidP="00D2578F">
      <w:pPr>
        <w:ind w:firstLineChars="200" w:firstLine="420"/>
      </w:pPr>
      <w:r>
        <w:rPr>
          <w:rFonts w:hint="eastAsia"/>
        </w:rPr>
        <w:t>（八）在申报事业单位机构编制事项过程中弄虚作假的；</w:t>
      </w:r>
    </w:p>
    <w:p w:rsidR="00D2578F" w:rsidRDefault="00D2578F" w:rsidP="00D2578F">
      <w:pPr>
        <w:ind w:firstLineChars="200" w:firstLine="420"/>
      </w:pPr>
      <w:r>
        <w:rPr>
          <w:rFonts w:hint="eastAsia"/>
        </w:rPr>
        <w:t>（九）其他违反事业单位机构编制管理规定的行为。</w:t>
      </w:r>
    </w:p>
    <w:p w:rsidR="00D2578F" w:rsidRDefault="00D2578F" w:rsidP="00D2578F">
      <w:pPr>
        <w:ind w:firstLineChars="200" w:firstLine="420"/>
      </w:pPr>
      <w:r>
        <w:rPr>
          <w:rFonts w:hint="eastAsia"/>
        </w:rPr>
        <w:t>第四十五条</w:t>
      </w:r>
      <w:r>
        <w:t xml:space="preserve"> </w:t>
      </w:r>
      <w:r>
        <w:t>机构编制管理机关工作人员在事业单位机构编制管理工作中滥用职权、玩忽职守、徇私舞弊的，由其任免机关或者监察机关依法给予处分；涉嫌犯罪的，移送司法机关依法处理。</w:t>
      </w:r>
    </w:p>
    <w:p w:rsidR="00D2578F" w:rsidRDefault="00D2578F" w:rsidP="00D2578F">
      <w:pPr>
        <w:ind w:firstLineChars="200" w:firstLine="420"/>
      </w:pPr>
      <w:r>
        <w:rPr>
          <w:rFonts w:hint="eastAsia"/>
        </w:rPr>
        <w:t>第七章　附</w:t>
      </w:r>
      <w:r>
        <w:t xml:space="preserve"> </w:t>
      </w:r>
      <w:r>
        <w:t>则</w:t>
      </w:r>
    </w:p>
    <w:p w:rsidR="00D2578F" w:rsidRDefault="00D2578F" w:rsidP="00D2578F">
      <w:pPr>
        <w:ind w:firstLineChars="200" w:firstLine="420"/>
      </w:pPr>
      <w:r>
        <w:rPr>
          <w:rFonts w:hint="eastAsia"/>
        </w:rPr>
        <w:t>第四十六条</w:t>
      </w:r>
      <w:r>
        <w:t xml:space="preserve"> </w:t>
      </w:r>
      <w:r>
        <w:t>本办法规定以外的其他事业单位，可以参照本办法的规定执行。法律、法规和国家另有规定的，从其规定。</w:t>
      </w:r>
    </w:p>
    <w:p w:rsidR="00D2578F" w:rsidRDefault="00D2578F" w:rsidP="00D2578F">
      <w:pPr>
        <w:ind w:firstLineChars="200" w:firstLine="420"/>
      </w:pPr>
      <w:r>
        <w:rPr>
          <w:rFonts w:hint="eastAsia"/>
        </w:rPr>
        <w:t>第四十七条</w:t>
      </w:r>
      <w:r>
        <w:t xml:space="preserve"> </w:t>
      </w:r>
      <w:r>
        <w:t>本办法自</w:t>
      </w:r>
      <w:r>
        <w:t>2010</w:t>
      </w:r>
      <w:r>
        <w:t>年</w:t>
      </w:r>
      <w:r>
        <w:t>11</w:t>
      </w:r>
      <w:r>
        <w:t>月</w:t>
      </w:r>
      <w:r>
        <w:t>1</w:t>
      </w:r>
      <w:r>
        <w:t>日起施行。</w:t>
      </w:r>
      <w:r>
        <w:t>1987</w:t>
      </w:r>
      <w:r>
        <w:t>年</w:t>
      </w:r>
      <w:r>
        <w:t>11</w:t>
      </w:r>
      <w:r>
        <w:t>月</w:t>
      </w:r>
      <w:r>
        <w:t>25</w:t>
      </w:r>
      <w:r>
        <w:t>日经省人民政府同意发布的《江苏省事业单位编制管理暂行办法》同时废止。</w:t>
      </w:r>
    </w:p>
    <w:p w:rsidR="00D2578F" w:rsidRDefault="00D2578F" w:rsidP="00D2578F">
      <w:pPr>
        <w:ind w:firstLineChars="200" w:firstLine="420"/>
        <w:jc w:val="right"/>
      </w:pPr>
      <w:r w:rsidRPr="003F269B">
        <w:rPr>
          <w:rFonts w:hint="eastAsia"/>
        </w:rPr>
        <w:t>高淳区委编办</w:t>
      </w:r>
      <w:r w:rsidRPr="003F269B">
        <w:t>2021-02-26</w:t>
      </w:r>
    </w:p>
    <w:p w:rsidR="00D2578F" w:rsidRDefault="00D2578F" w:rsidP="00317D2B">
      <w:pPr>
        <w:sectPr w:rsidR="00D2578F" w:rsidSect="00317D2B">
          <w:type w:val="continuous"/>
          <w:pgSz w:w="11906" w:h="16838"/>
          <w:pgMar w:top="1644" w:right="1236" w:bottom="1418" w:left="1814" w:header="851" w:footer="907" w:gutter="0"/>
          <w:pgNumType w:start="1"/>
          <w:cols w:space="720"/>
          <w:docGrid w:type="lines" w:linePitch="341" w:charSpace="2373"/>
        </w:sectPr>
      </w:pPr>
    </w:p>
    <w:p w:rsidR="00C368CF" w:rsidRDefault="00C368CF"/>
    <w:sectPr w:rsidR="00C368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578F"/>
    <w:rsid w:val="00C368CF"/>
    <w:rsid w:val="00D257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57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57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749</Words>
  <Characters>4270</Characters>
  <Application>Microsoft Office Word</Application>
  <DocSecurity>0</DocSecurity>
  <Lines>35</Lines>
  <Paragraphs>10</Paragraphs>
  <ScaleCrop>false</ScaleCrop>
  <Company>Win10NeT.COM</Company>
  <LinksUpToDate>false</LinksUpToDate>
  <CharactersWithSpaces>5009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