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EA" w:rsidRDefault="00EF04EA" w:rsidP="00417461">
      <w:pPr>
        <w:pStyle w:val="1"/>
      </w:pPr>
      <w:r>
        <w:rPr>
          <w:rFonts w:hint="eastAsia"/>
        </w:rPr>
        <w:t>正安县委编办“四线”结合 谋划2022年机构编制工作</w:t>
      </w:r>
    </w:p>
    <w:p w:rsidR="00EF04EA" w:rsidRDefault="00EF04EA" w:rsidP="00EF04EA">
      <w:pPr>
        <w:ind w:firstLineChars="200" w:firstLine="420"/>
      </w:pPr>
      <w:r>
        <w:rPr>
          <w:rFonts w:hint="eastAsia"/>
        </w:rPr>
        <w:t>新年伊始</w:t>
      </w:r>
      <w:r>
        <w:t>,</w:t>
      </w:r>
      <w:r>
        <w:t>正安县委编办立足工作实际</w:t>
      </w:r>
      <w:r>
        <w:t>,</w:t>
      </w:r>
      <w:r>
        <w:t>聚焦主责主业</w:t>
      </w:r>
      <w:r>
        <w:t>,</w:t>
      </w:r>
      <w:r>
        <w:t>紧紧围绕县委发展思路和目标</w:t>
      </w:r>
      <w:r>
        <w:t>,</w:t>
      </w:r>
      <w:r>
        <w:t>对照上级要求</w:t>
      </w:r>
      <w:r>
        <w:t>,</w:t>
      </w:r>
      <w:r>
        <w:t>紧盯发展主线、政策红线、编制底线、部门连线</w:t>
      </w:r>
      <w:r>
        <w:t>,</w:t>
      </w:r>
      <w:r>
        <w:t>积极谋划部署</w:t>
      </w:r>
      <w:r>
        <w:t>2022</w:t>
      </w:r>
      <w:r>
        <w:t>年机构编制工作</w:t>
      </w:r>
      <w:r>
        <w:t>,</w:t>
      </w:r>
      <w:r>
        <w:t>为新一年起好步、开好局。</w:t>
      </w:r>
    </w:p>
    <w:p w:rsidR="00EF04EA" w:rsidRDefault="00EF04EA" w:rsidP="00EF04EA">
      <w:pPr>
        <w:ind w:firstLineChars="200" w:firstLine="420"/>
      </w:pPr>
      <w:r>
        <w:rPr>
          <w:rFonts w:hint="eastAsia"/>
        </w:rPr>
        <w:t>一、紧盯发展主线。机构编制工作是党的一项重要工作</w:t>
      </w:r>
      <w:r>
        <w:t>,</w:t>
      </w:r>
      <w:r>
        <w:t>做好新时期的机构编制工作是推动国家治理体系和治理能力现代化的重要保障。要持续不断统筹优化全县机构编制资源</w:t>
      </w:r>
      <w:r>
        <w:t>,</w:t>
      </w:r>
      <w:r>
        <w:t>不断巩固党政机构改革、事业单位改革、综合行政执法改革成果</w:t>
      </w:r>
      <w:r>
        <w:t>,</w:t>
      </w:r>
      <w:r>
        <w:t>紧紧围绕县委发展思路和目标</w:t>
      </w:r>
      <w:r>
        <w:t>,</w:t>
      </w:r>
      <w:r>
        <w:t>瞄准重点领域重点环节攻坚突破</w:t>
      </w:r>
      <w:r>
        <w:t>,</w:t>
      </w:r>
      <w:r>
        <w:t>切实发挥机构编制在全县经济社会高质量发展中的支持保障作用。</w:t>
      </w:r>
    </w:p>
    <w:p w:rsidR="00EF04EA" w:rsidRDefault="00EF04EA" w:rsidP="00EF04EA">
      <w:pPr>
        <w:ind w:firstLineChars="200" w:firstLine="420"/>
      </w:pPr>
      <w:r>
        <w:rPr>
          <w:rFonts w:hint="eastAsia"/>
        </w:rPr>
        <w:t>二、紧盯政策红线。机构编制资源是重要的政治资源和执政资源</w:t>
      </w:r>
      <w:r>
        <w:t>,</w:t>
      </w:r>
      <w:r>
        <w:t>要深入学习习近平总书记关于机构编制工作的重要论述和《中国共产党机构编制工作条例》</w:t>
      </w:r>
      <w:r>
        <w:t>,</w:t>
      </w:r>
      <w:r>
        <w:t>坚决落实党管机构编制原则</w:t>
      </w:r>
      <w:r>
        <w:t>,</w:t>
      </w:r>
      <w:r>
        <w:t>严守政策红线</w:t>
      </w:r>
      <w:r>
        <w:t>,</w:t>
      </w:r>
      <w:r>
        <w:t>把学习成果转化为推动机构编制工作发展的实际行动</w:t>
      </w:r>
      <w:r>
        <w:t>,</w:t>
      </w:r>
      <w:r>
        <w:t>提高解决问题、深化改革、推动发展的能力。</w:t>
      </w:r>
    </w:p>
    <w:p w:rsidR="00EF04EA" w:rsidRDefault="00EF04EA" w:rsidP="00EF04EA">
      <w:pPr>
        <w:ind w:firstLineChars="200" w:firstLine="420"/>
      </w:pPr>
      <w:r>
        <w:rPr>
          <w:rFonts w:hint="eastAsia"/>
        </w:rPr>
        <w:t>三、紧盯编制底线。《中国共产党机构编制工作条例》作为党管机构编制的制度性成果</w:t>
      </w:r>
      <w:r>
        <w:t>,</w:t>
      </w:r>
      <w:r>
        <w:t>是做好新时代机构编制工作的基本遵循</w:t>
      </w:r>
      <w:r>
        <w:t>,</w:t>
      </w:r>
      <w:r>
        <w:t>进一步强化</w:t>
      </w:r>
      <w:r>
        <w:t>“</w:t>
      </w:r>
      <w:r>
        <w:t>三定</w:t>
      </w:r>
      <w:r>
        <w:t>”</w:t>
      </w:r>
      <w:r>
        <w:t>规定的权威性、法定性</w:t>
      </w:r>
      <w:r>
        <w:t>,</w:t>
      </w:r>
      <w:r>
        <w:t>坚持事中事后监管</w:t>
      </w:r>
      <w:r>
        <w:t>,</w:t>
      </w:r>
      <w:r>
        <w:t>严禁超限额设置机构、超职数配备领导和超编进人情况发生</w:t>
      </w:r>
      <w:r>
        <w:t>,</w:t>
      </w:r>
      <w:r>
        <w:t>加持机构编制</w:t>
      </w:r>
      <w:r>
        <w:t>“</w:t>
      </w:r>
      <w:r>
        <w:t>底线思维</w:t>
      </w:r>
      <w:r>
        <w:t>”,</w:t>
      </w:r>
      <w:r>
        <w:t>充分认识编制就是法制</w:t>
      </w:r>
      <w:r>
        <w:t>,</w:t>
      </w:r>
      <w:r>
        <w:t>要用法治思维和法治方式维护机构编制的严肃性、权威性</w:t>
      </w:r>
      <w:r>
        <w:t>,</w:t>
      </w:r>
      <w:r>
        <w:t>强化机构编制刚性约束</w:t>
      </w:r>
      <w:r>
        <w:t>,</w:t>
      </w:r>
      <w:r>
        <w:t>严肃机构编制纪律。</w:t>
      </w:r>
    </w:p>
    <w:p w:rsidR="00EF04EA" w:rsidRDefault="00EF04EA" w:rsidP="00EF04EA">
      <w:pPr>
        <w:ind w:firstLineChars="200" w:firstLine="420"/>
      </w:pPr>
      <w:r>
        <w:rPr>
          <w:rFonts w:hint="eastAsia"/>
        </w:rPr>
        <w:t>四、紧盯部门连线。机构编制工作涉及面广</w:t>
      </w:r>
      <w:r>
        <w:t>,</w:t>
      </w:r>
      <w:r>
        <w:t>在机构编制日常管理工作中</w:t>
      </w:r>
      <w:r>
        <w:t>,</w:t>
      </w:r>
      <w:r>
        <w:t>要注重加强与各部门间的交流和沟通</w:t>
      </w:r>
      <w:r>
        <w:t>,</w:t>
      </w:r>
      <w:r>
        <w:t>按照部门实际优化调整机构编制</w:t>
      </w:r>
      <w:r>
        <w:t>,</w:t>
      </w:r>
      <w:r>
        <w:t>既要实现</w:t>
      </w:r>
      <w:r>
        <w:t>“</w:t>
      </w:r>
      <w:r>
        <w:t>零摩擦</w:t>
      </w:r>
      <w:r>
        <w:t>”</w:t>
      </w:r>
      <w:r>
        <w:t>和</w:t>
      </w:r>
      <w:r>
        <w:t>“</w:t>
      </w:r>
      <w:r>
        <w:t>全默契</w:t>
      </w:r>
      <w:r>
        <w:t>”,</w:t>
      </w:r>
      <w:r>
        <w:t>又要实现</w:t>
      </w:r>
      <w:r>
        <w:t>“</w:t>
      </w:r>
      <w:r>
        <w:t>高效率</w:t>
      </w:r>
      <w:r>
        <w:t>”</w:t>
      </w:r>
      <w:r>
        <w:t>和便民化。同时</w:t>
      </w:r>
      <w:r>
        <w:t>,</w:t>
      </w:r>
      <w:r>
        <w:t>要健全完善机构编制、组织人事、财政预算相互协调的工作机制</w:t>
      </w:r>
      <w:r>
        <w:t>,</w:t>
      </w:r>
      <w:r>
        <w:t>在编制核定、人员招录、经费核拨等环节实现环环相扣</w:t>
      </w:r>
      <w:r>
        <w:t>,</w:t>
      </w:r>
      <w:r>
        <w:t>增强工作的系统性、耦合性</w:t>
      </w:r>
      <w:r>
        <w:t>,</w:t>
      </w:r>
      <w:r>
        <w:t>形成工作合力</w:t>
      </w:r>
      <w:r>
        <w:t>,</w:t>
      </w:r>
      <w:r>
        <w:t>有效杜绝违规进人。</w:t>
      </w:r>
    </w:p>
    <w:p w:rsidR="00EF04EA" w:rsidRDefault="00EF04EA" w:rsidP="00EF04EA">
      <w:pPr>
        <w:ind w:firstLineChars="200" w:firstLine="420"/>
        <w:jc w:val="right"/>
      </w:pPr>
      <w:r>
        <w:rPr>
          <w:rFonts w:hint="eastAsia"/>
        </w:rPr>
        <w:t>正安县委编办</w:t>
      </w:r>
      <w:r w:rsidRPr="00417461">
        <w:t>2022-02-21</w:t>
      </w:r>
    </w:p>
    <w:p w:rsidR="00EF04EA" w:rsidRDefault="00EF04EA" w:rsidP="00754610">
      <w:pPr>
        <w:sectPr w:rsidR="00EF04EA" w:rsidSect="00754610">
          <w:type w:val="continuous"/>
          <w:pgSz w:w="11906" w:h="16838"/>
          <w:pgMar w:top="1644" w:right="1236" w:bottom="1418" w:left="1814" w:header="851" w:footer="907" w:gutter="0"/>
          <w:pgNumType w:start="1"/>
          <w:cols w:space="720"/>
          <w:docGrid w:type="lines" w:linePitch="341" w:charSpace="2373"/>
        </w:sectPr>
      </w:pPr>
    </w:p>
    <w:p w:rsidR="00DD4CDE" w:rsidRDefault="00DD4CDE"/>
    <w:sectPr w:rsidR="00DD4C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4EA"/>
    <w:rsid w:val="00DD4CDE"/>
    <w:rsid w:val="00EF0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04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04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Sky123.Org</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2022-08-08T09:03:00Z</dcterms:created>
</cp:coreProperties>
</file>