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47" w:rsidRDefault="00882047" w:rsidP="00D67763">
      <w:pPr>
        <w:pStyle w:val="1"/>
        <w:spacing w:line="245" w:lineRule="auto"/>
        <w:rPr>
          <w:rFonts w:hint="eastAsia"/>
        </w:rPr>
      </w:pPr>
      <w:r w:rsidRPr="00D67763">
        <w:rPr>
          <w:rFonts w:hint="eastAsia"/>
        </w:rPr>
        <w:t>浙江省金华市编办五项举措下好党风廉政建设“先手棋”</w:t>
      </w:r>
    </w:p>
    <w:p w:rsidR="00882047" w:rsidRDefault="00882047" w:rsidP="00882047">
      <w:pPr>
        <w:spacing w:line="245" w:lineRule="auto"/>
        <w:ind w:firstLineChars="200" w:firstLine="420"/>
      </w:pPr>
      <w:r>
        <w:rPr>
          <w:rFonts w:hint="eastAsia"/>
        </w:rPr>
        <w:t>新年伊始，浙江省金华市编办根据工作实际，结合办“扛责任、强担当、治顽疾、促发展”作风建设专项行动方案，制订切实可行的党风廉政学习教育计划，聚焦五个领域的重点工作将强党风廉政建设下好“先手棋”，为全年党风廉政建设工作打下扎实基础。</w:t>
      </w:r>
    </w:p>
    <w:p w:rsidR="00882047" w:rsidRDefault="00882047" w:rsidP="00882047">
      <w:pPr>
        <w:spacing w:line="245" w:lineRule="auto"/>
        <w:ind w:firstLineChars="200" w:firstLine="420"/>
      </w:pPr>
      <w:r>
        <w:rPr>
          <w:rFonts w:hint="eastAsia"/>
        </w:rPr>
        <w:t>一是抓好作风建设专项行动，促进工作开展。切实抓好“扛责任、强担当、治顽疾、促发展”作风建设专项行动，深入开展优化服务大走访活动，深入开展工作实绩大比拼、金华精神大践行、“四不”问题大整治、机关效能大提升、隐形“四风”大纠治等具体活动。以专项行动开展促进各项重点工作，尽快做好党政机构改革的后续工作，统筹抓好五大领域综合行政执法改革、事业单位分类改革及机构编制管理等各项工作，争取开门红，为今年各项工作开好头起好步。</w:t>
      </w:r>
    </w:p>
    <w:p w:rsidR="00882047" w:rsidRDefault="00882047" w:rsidP="00882047">
      <w:pPr>
        <w:spacing w:line="245" w:lineRule="auto"/>
        <w:ind w:firstLineChars="200" w:firstLine="420"/>
      </w:pPr>
      <w:r>
        <w:rPr>
          <w:rFonts w:hint="eastAsia"/>
        </w:rPr>
        <w:t>二是抓党性党风党纪教育，倡导廉政理念。继续加强核心价值观、理想信念教育和廉洁从政教育。运用各种有效监督形式，以思想教育、完善制度、集中整顿、严肃纪律为抓手，完善岗位廉政教育、依法行政、作风效能等工作机制。继续深化社会主义法治理念教育、职业道德教育和纪律作风教育，进一步推动全办思想作风、学风、工作作风、领导作风、干部生活作风建设，努力营造风清气正的工作氛围，促进党员干部廉洁从政。</w:t>
      </w:r>
    </w:p>
    <w:p w:rsidR="00882047" w:rsidRDefault="00882047" w:rsidP="00882047">
      <w:pPr>
        <w:spacing w:line="245" w:lineRule="auto"/>
        <w:ind w:firstLineChars="200" w:firstLine="420"/>
      </w:pPr>
      <w:r>
        <w:rPr>
          <w:rFonts w:hint="eastAsia"/>
        </w:rPr>
        <w:t>三是抓示范和警示教育，倡导廉政文化。不断完善教育、监督并重的惩治和预防腐败体系，深入开展示范教育、警示教育、岗位廉政教育，增强反腐倡廉教育的针对性和实效性，着力解决群众反映强烈的突出问题，坚决纠正损害群众利益的不正之风，切实加强机构编制系统的政风和行风建设。充分利用正面典型进行示范教育和反面典型进行现身说法教育，全方位接受廉政氛围的熏陶，构建党员干部高尚的“精神家园”。把廉政文化教育与机关文化建设有机结合起来，使干部职工身临其境、身受触动，着力打造为民务实、团结奉献、勤政廉政、风清气正的政治生态环境。</w:t>
      </w:r>
    </w:p>
    <w:p w:rsidR="00882047" w:rsidRDefault="00882047" w:rsidP="00882047">
      <w:pPr>
        <w:spacing w:line="245" w:lineRule="auto"/>
        <w:ind w:firstLineChars="200" w:firstLine="420"/>
      </w:pPr>
      <w:r>
        <w:rPr>
          <w:rFonts w:hint="eastAsia"/>
        </w:rPr>
        <w:t>四是抓好主体责任落实，履行“一岗双责”。认真落实“一岗双责”，严格落实办《党风廉政建设主体责任清单》，完善党风廉政建设和反腐败工作的各项制度，认真执行领导干部“一岗双责”制度，主要领导负总责，分管副主任具体负责，各处室和每名党员、干部根据职责分工共同参与各自负责的工作体系。加强与派驻纪检组的联系，构建反腐倡廉建设的整体合力。</w:t>
      </w:r>
    </w:p>
    <w:p w:rsidR="00882047" w:rsidRDefault="00882047" w:rsidP="00882047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五是抓好廉情分析工作，从严管理干部。积极贯彻落实市纪委关于党风廉政建设的总体部署和要求，办室务会每季度召开一次廉政座谈会，每半年进行一次全面总结和廉情分析。办主要领导对重大问题能做到亲自过问、亲自抓，带好班子，管好队伍</w:t>
      </w:r>
      <w:r>
        <w:t>;</w:t>
      </w:r>
      <w:r>
        <w:t>分管领导认真履行职责，把党风廉政教育工作贯串于工作始终，经常性的开展警示教育，从严管理，做到防患于未然，警钟长鸣。</w:t>
      </w:r>
    </w:p>
    <w:p w:rsidR="00882047" w:rsidRDefault="00882047" w:rsidP="00882047">
      <w:pPr>
        <w:spacing w:line="245" w:lineRule="auto"/>
        <w:ind w:firstLineChars="200" w:firstLine="420"/>
        <w:jc w:val="right"/>
        <w:rPr>
          <w:rFonts w:hint="eastAsia"/>
        </w:rPr>
      </w:pPr>
      <w:r w:rsidRPr="00D67763">
        <w:rPr>
          <w:rFonts w:hint="eastAsia"/>
        </w:rPr>
        <w:t>浙江省金华市编办</w:t>
      </w:r>
      <w:r>
        <w:rPr>
          <w:rFonts w:hint="eastAsia"/>
        </w:rPr>
        <w:t>2019-2-21</w:t>
      </w:r>
    </w:p>
    <w:p w:rsidR="00882047" w:rsidRDefault="00882047" w:rsidP="00AE724C">
      <w:pPr>
        <w:sectPr w:rsidR="00882047" w:rsidSect="00AE724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E2642" w:rsidRDefault="00DE2642"/>
    <w:sectPr w:rsidR="00DE2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047"/>
    <w:rsid w:val="00882047"/>
    <w:rsid w:val="00DE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8204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82047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8204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Win10NeT.COM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2022-07-13T03:46:00Z</dcterms:created>
</cp:coreProperties>
</file>