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477" w:rsidRDefault="00990477" w:rsidP="00D131AB">
      <w:pPr>
        <w:pStyle w:val="1"/>
      </w:pPr>
      <w:r w:rsidRPr="00D131AB">
        <w:rPr>
          <w:rFonts w:hint="eastAsia"/>
        </w:rPr>
        <w:t>永康市委机构编制委员会办公室</w:t>
      </w:r>
      <w:r>
        <w:t>关于申报2022年度全市事业单位公开招聘考试计划的通知</w:t>
      </w:r>
    </w:p>
    <w:p w:rsidR="00990477" w:rsidRDefault="00990477" w:rsidP="00990477">
      <w:pPr>
        <w:ind w:firstLineChars="200" w:firstLine="420"/>
      </w:pPr>
      <w:r>
        <w:rPr>
          <w:rFonts w:hint="eastAsia"/>
        </w:rPr>
        <w:t>各镇党委、政府，各街道党工委、办事处，经济开发区、现代农业装备高新区（城西新区）、方岩风景名胜区党工委、管委会，市机关各部门，市直各事业单位：</w:t>
      </w:r>
    </w:p>
    <w:p w:rsidR="00990477" w:rsidRDefault="00990477" w:rsidP="00990477">
      <w:pPr>
        <w:ind w:firstLineChars="200" w:firstLine="420"/>
      </w:pPr>
      <w:r>
        <w:rPr>
          <w:rFonts w:hint="eastAsia"/>
        </w:rPr>
        <w:t>为认真做好我市事业单位的增人补员工作，进一步优化干部队伍结构，现对申报</w:t>
      </w:r>
      <w:r>
        <w:t>2022</w:t>
      </w:r>
      <w:r>
        <w:t>年度全市事业单位公开招聘考试计划的有关事项通知如下：</w:t>
      </w:r>
    </w:p>
    <w:p w:rsidR="00990477" w:rsidRDefault="00990477" w:rsidP="00990477">
      <w:pPr>
        <w:ind w:firstLineChars="200" w:firstLine="420"/>
      </w:pPr>
      <w:r>
        <w:rPr>
          <w:rFonts w:hint="eastAsia"/>
        </w:rPr>
        <w:t>一、申报范围</w:t>
      </w:r>
    </w:p>
    <w:p w:rsidR="00990477" w:rsidRDefault="00990477" w:rsidP="00990477">
      <w:pPr>
        <w:ind w:firstLineChars="200" w:firstLine="420"/>
      </w:pPr>
      <w:r>
        <w:rPr>
          <w:rFonts w:hint="eastAsia"/>
        </w:rPr>
        <w:t>现有编制空缺，确需补充工作人员的市机关部门和镇（街道、区）下属事业单位（不含参公事业单位）及市直事业单位。</w:t>
      </w:r>
    </w:p>
    <w:p w:rsidR="00990477" w:rsidRDefault="00990477" w:rsidP="00990477">
      <w:pPr>
        <w:ind w:firstLineChars="200" w:firstLine="420"/>
      </w:pPr>
      <w:r>
        <w:rPr>
          <w:rFonts w:hint="eastAsia"/>
        </w:rPr>
        <w:t>二、办理程序</w:t>
      </w:r>
    </w:p>
    <w:p w:rsidR="00990477" w:rsidRDefault="00990477" w:rsidP="00990477">
      <w:pPr>
        <w:ind w:firstLineChars="200" w:firstLine="420"/>
      </w:pPr>
      <w:r>
        <w:t>1</w:t>
      </w:r>
      <w:r>
        <w:t>、事业单位使用空余编制补充工作人员，经机构编制实名制管理系统向市委编办提出用编申请，填写单位用编理由、编制现状（包括近三年退休人员情况）、用编数量、岗位和学历专业要求等情况。</w:t>
      </w:r>
    </w:p>
    <w:p w:rsidR="00990477" w:rsidRDefault="00990477" w:rsidP="00990477">
      <w:pPr>
        <w:ind w:firstLineChars="200" w:firstLine="420"/>
      </w:pPr>
      <w:r>
        <w:t>2</w:t>
      </w:r>
      <w:r>
        <w:t>、市委编办根据我市编制总量控制和各单位实际情况，统筹考虑制定公开招聘考试用编计划，并将审核结果反馈给申报单位，抄送组织人事部门和财政部门。</w:t>
      </w:r>
    </w:p>
    <w:p w:rsidR="00990477" w:rsidRDefault="00990477" w:rsidP="00990477">
      <w:pPr>
        <w:ind w:firstLineChars="200" w:firstLine="420"/>
      </w:pPr>
      <w:r>
        <w:t>3</w:t>
      </w:r>
      <w:r>
        <w:t>、事业单位根据审核结果，填报《</w:t>
      </w:r>
      <w:r>
        <w:t>2022</w:t>
      </w:r>
      <w:r>
        <w:t>年永康市事业单位公开招聘考试计划申报表》（附件），由主管部门审核汇总后统一报市人力社保局审核。</w:t>
      </w:r>
    </w:p>
    <w:p w:rsidR="00990477" w:rsidRDefault="00990477" w:rsidP="00990477">
      <w:pPr>
        <w:ind w:firstLineChars="200" w:firstLine="420"/>
      </w:pPr>
      <w:r>
        <w:rPr>
          <w:rFonts w:hint="eastAsia"/>
        </w:rPr>
        <w:t>三、报送要求</w:t>
      </w:r>
    </w:p>
    <w:p w:rsidR="00990477" w:rsidRDefault="00990477" w:rsidP="00990477">
      <w:pPr>
        <w:ind w:firstLineChars="200" w:firstLine="420"/>
      </w:pPr>
      <w:r>
        <w:t>1</w:t>
      </w:r>
      <w:r>
        <w:t>、请各用编申请单位于</w:t>
      </w:r>
      <w:r>
        <w:t>2022</w:t>
      </w:r>
      <w:r>
        <w:t>年</w:t>
      </w:r>
      <w:r>
        <w:t>3</w:t>
      </w:r>
      <w:r>
        <w:t>月</w:t>
      </w:r>
      <w:r>
        <w:t>11</w:t>
      </w:r>
      <w:r>
        <w:t>日（周五）前，通过机构编制实名制管理系统申报。</w:t>
      </w:r>
    </w:p>
    <w:p w:rsidR="00990477" w:rsidRDefault="00990477" w:rsidP="00990477">
      <w:pPr>
        <w:ind w:firstLineChars="200" w:firstLine="420"/>
      </w:pPr>
      <w:r>
        <w:t>2</w:t>
      </w:r>
      <w:r>
        <w:t>、主管部门、镇（街道、区）对事业单位公开招聘考试编制使用计划应认真做好初审，签署审核意见并加盖公章。</w:t>
      </w:r>
    </w:p>
    <w:p w:rsidR="00990477" w:rsidRDefault="00990477" w:rsidP="00990477">
      <w:pPr>
        <w:ind w:firstLineChars="200" w:firstLine="420"/>
      </w:pPr>
      <w:r>
        <w:t>3</w:t>
      </w:r>
      <w:r>
        <w:t>、《</w:t>
      </w:r>
      <w:r>
        <w:t>2022</w:t>
      </w:r>
      <w:r>
        <w:t>年永康市事业单位公开招聘考试计划申报表》（一式二份）于</w:t>
      </w:r>
      <w:r>
        <w:t>2022</w:t>
      </w:r>
      <w:r>
        <w:t>年</w:t>
      </w:r>
      <w:r>
        <w:t>3</w:t>
      </w:r>
      <w:r>
        <w:t>月</w:t>
      </w:r>
      <w:r>
        <w:t>18</w:t>
      </w:r>
      <w:r>
        <w:t>日（周五）前报市人力社保局事业单位人事管理科</w:t>
      </w:r>
      <w:r>
        <w:t>1314#</w:t>
      </w:r>
      <w:r>
        <w:t>，同时报送电子稿。</w:t>
      </w:r>
    </w:p>
    <w:p w:rsidR="00990477" w:rsidRDefault="00990477" w:rsidP="00990477">
      <w:pPr>
        <w:ind w:firstLineChars="200" w:firstLine="420"/>
      </w:pPr>
      <w:r>
        <w:rPr>
          <w:rFonts w:hint="eastAsia"/>
        </w:rPr>
        <w:t>四、其他事项</w:t>
      </w:r>
    </w:p>
    <w:p w:rsidR="00990477" w:rsidRDefault="00990477" w:rsidP="00990477">
      <w:pPr>
        <w:ind w:firstLineChars="200" w:firstLine="420"/>
      </w:pPr>
      <w:r>
        <w:t>1</w:t>
      </w:r>
      <w:r>
        <w:t>、空余编制比较多的单位，申请用编计划原则上不超过当年度空余编制数的三分之一，任务确实重的适当增加用编计划。</w:t>
      </w:r>
      <w:r>
        <w:t xml:space="preserve">             </w:t>
      </w:r>
    </w:p>
    <w:p w:rsidR="00990477" w:rsidRDefault="00990477" w:rsidP="00990477">
      <w:pPr>
        <w:ind w:firstLineChars="200" w:firstLine="420"/>
      </w:pPr>
      <w:r>
        <w:t>2</w:t>
      </w:r>
      <w:r>
        <w:t>、事业单位公开招聘考试用编计划本年度内有效。</w:t>
      </w:r>
    </w:p>
    <w:p w:rsidR="00990477" w:rsidRDefault="00990477" w:rsidP="00990477">
      <w:pPr>
        <w:ind w:firstLineChars="200" w:firstLine="420"/>
      </w:pPr>
      <w:r>
        <w:t>3</w:t>
      </w:r>
      <w:r>
        <w:t>、事业单位如对专业有要求的，设置专业名称原则上不少于</w:t>
      </w:r>
      <w:r>
        <w:t>4</w:t>
      </w:r>
      <w:r>
        <w:t>个。本科专业以</w:t>
      </w:r>
      <w:r>
        <w:t>1998</w:t>
      </w:r>
      <w:r>
        <w:t>旧版、</w:t>
      </w:r>
      <w:r>
        <w:t>2012</w:t>
      </w:r>
      <w:r>
        <w:t>新版为准；专科专业以</w:t>
      </w:r>
      <w:r>
        <w:t>2004</w:t>
      </w:r>
      <w:r>
        <w:t>旧版、</w:t>
      </w:r>
      <w:r>
        <w:t>2015</w:t>
      </w:r>
      <w:r>
        <w:t>新版为准；硕士专业以</w:t>
      </w:r>
      <w:r>
        <w:t>1997</w:t>
      </w:r>
      <w:r>
        <w:t>旧版、</w:t>
      </w:r>
      <w:r>
        <w:t>2011</w:t>
      </w:r>
      <w:r>
        <w:t>新版为准。各类版本见《普通高等学校专业目录》，各学历都有新旧专业对照表，新旧版本对应专业都要填上。</w:t>
      </w:r>
    </w:p>
    <w:p w:rsidR="00990477" w:rsidRDefault="00990477" w:rsidP="00990477">
      <w:pPr>
        <w:ind w:firstLineChars="200" w:firstLine="420"/>
      </w:pPr>
      <w:r>
        <w:t>4</w:t>
      </w:r>
      <w:r>
        <w:t>、专业性较强的岗位可设置专业技术职称条件。</w:t>
      </w:r>
    </w:p>
    <w:p w:rsidR="00990477" w:rsidRDefault="00990477" w:rsidP="00990477">
      <w:pPr>
        <w:ind w:firstLineChars="200" w:firstLine="420"/>
      </w:pPr>
      <w:r>
        <w:t>5</w:t>
      </w:r>
      <w:r>
        <w:t>、招聘对象户籍要求一般为永康市常驻户籍人员，或永康生源全日制普通高校应届毕业生</w:t>
      </w:r>
      <w:r>
        <w:t>(</w:t>
      </w:r>
      <w:r>
        <w:t>永康生源是指经高考，被高校录取时户口在永康</w:t>
      </w:r>
      <w:r>
        <w:t>)</w:t>
      </w:r>
      <w:r>
        <w:t>。招聘单位根据需要可对户籍放宽，需在公开招聘计划申报表中说明。</w:t>
      </w:r>
    </w:p>
    <w:p w:rsidR="00990477" w:rsidRDefault="00990477" w:rsidP="00990477">
      <w:pPr>
        <w:ind w:firstLineChars="200" w:firstLine="420"/>
      </w:pPr>
      <w:r>
        <w:t>6</w:t>
      </w:r>
      <w:r>
        <w:t>、严禁设置有失公平性及带有歧视性条件内容。</w:t>
      </w:r>
    </w:p>
    <w:p w:rsidR="00990477" w:rsidRDefault="00990477" w:rsidP="00990477">
      <w:pPr>
        <w:ind w:firstLineChars="200" w:firstLine="420"/>
      </w:pPr>
      <w:r>
        <w:t>7</w:t>
      </w:r>
      <w:r>
        <w:t>、相关表格可在永康事业正式钉钉群下载。</w:t>
      </w:r>
    </w:p>
    <w:p w:rsidR="00990477" w:rsidRDefault="00990477" w:rsidP="00990477">
      <w:pPr>
        <w:ind w:firstLineChars="200" w:firstLine="420"/>
      </w:pPr>
      <w:r>
        <w:rPr>
          <w:rFonts w:hint="eastAsia"/>
        </w:rPr>
        <w:t>五、联系方式</w:t>
      </w:r>
    </w:p>
    <w:p w:rsidR="00990477" w:rsidRDefault="00990477" w:rsidP="00990477">
      <w:pPr>
        <w:ind w:firstLineChars="200" w:firstLine="420"/>
      </w:pPr>
      <w:r>
        <w:rPr>
          <w:rFonts w:hint="eastAsia"/>
        </w:rPr>
        <w:t>（一）市委编办监督检查科</w:t>
      </w:r>
    </w:p>
    <w:p w:rsidR="00990477" w:rsidRDefault="00990477" w:rsidP="00990477">
      <w:pPr>
        <w:ind w:firstLineChars="200" w:firstLine="420"/>
      </w:pPr>
      <w:r>
        <w:rPr>
          <w:rFonts w:hint="eastAsia"/>
        </w:rPr>
        <w:t>联系人：朱海涛</w:t>
      </w:r>
      <w:r>
        <w:t xml:space="preserve">    </w:t>
      </w:r>
      <w:r>
        <w:t>联系电话：</w:t>
      </w:r>
      <w:r>
        <w:t>87101392</w:t>
      </w:r>
    </w:p>
    <w:p w:rsidR="00990477" w:rsidRDefault="00990477" w:rsidP="00990477">
      <w:pPr>
        <w:ind w:firstLineChars="200" w:firstLine="420"/>
      </w:pPr>
      <w:r>
        <w:rPr>
          <w:rFonts w:hint="eastAsia"/>
        </w:rPr>
        <w:t>（二）市人力社保局事业单位人事管理科</w:t>
      </w:r>
    </w:p>
    <w:p w:rsidR="00990477" w:rsidRDefault="00990477" w:rsidP="00990477">
      <w:pPr>
        <w:ind w:firstLineChars="200" w:firstLine="420"/>
      </w:pPr>
      <w:r>
        <w:rPr>
          <w:rFonts w:hint="eastAsia"/>
        </w:rPr>
        <w:t>联系人：胡学智</w:t>
      </w:r>
      <w:r>
        <w:t xml:space="preserve">    </w:t>
      </w:r>
      <w:r>
        <w:t>联系电话：</w:t>
      </w:r>
      <w:r>
        <w:t>87101350</w:t>
      </w:r>
    </w:p>
    <w:p w:rsidR="00990477" w:rsidRDefault="00990477" w:rsidP="00990477">
      <w:pPr>
        <w:ind w:firstLineChars="200" w:firstLine="420"/>
        <w:jc w:val="right"/>
      </w:pPr>
      <w:r w:rsidRPr="00D131AB">
        <w:rPr>
          <w:rFonts w:hint="eastAsia"/>
        </w:rPr>
        <w:t>中共永康市委机构编制委员会办公室</w:t>
      </w:r>
      <w:r w:rsidRPr="00D131AB">
        <w:t>2022-03-11</w:t>
      </w:r>
    </w:p>
    <w:p w:rsidR="00990477" w:rsidRDefault="00990477" w:rsidP="006B075F">
      <w:pPr>
        <w:sectPr w:rsidR="00990477" w:rsidSect="006B07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024F8" w:rsidRDefault="008024F8"/>
    <w:sectPr w:rsidR="008024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90477"/>
    <w:rsid w:val="008024F8"/>
    <w:rsid w:val="00990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9047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9047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1001</Characters>
  <Application>Microsoft Office Word</Application>
  <DocSecurity>0</DocSecurity>
  <Lines>8</Lines>
  <Paragraphs>2</Paragraphs>
  <ScaleCrop>false</ScaleCrop>
  <Company>Sky123.Org</Company>
  <LinksUpToDate>false</LinksUpToDate>
  <CharactersWithSpaces>1174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2022-08-08T08:55:00Z</dcterms:created>
</cp:coreProperties>
</file>