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BA" w:rsidRDefault="00CE77BA" w:rsidP="007002BE">
      <w:pPr>
        <w:pStyle w:val="1"/>
        <w:rPr>
          <w:rFonts w:hint="eastAsia"/>
        </w:rPr>
      </w:pPr>
      <w:r w:rsidRPr="007002BE">
        <w:rPr>
          <w:rFonts w:hint="eastAsia"/>
        </w:rPr>
        <w:t>关于在新时代加强事业单位基层党建工作的思考</w:t>
      </w:r>
    </w:p>
    <w:p w:rsidR="00CE77BA" w:rsidRDefault="00CE77BA" w:rsidP="00CE77BA">
      <w:pPr>
        <w:ind w:firstLineChars="200" w:firstLine="420"/>
      </w:pPr>
      <w:r>
        <w:rPr>
          <w:rFonts w:hint="eastAsia"/>
        </w:rPr>
        <w:t>事业单位是指政府利用国有资产设立的，从事教育、科研、文化、卫生等活动的社会服务组织。党的十九大报告强调“要深化事业单位改革，强化公益属性，推进政事分开、事企分开、管办分离”，为深化事业单位改革指明了方向。</w:t>
      </w:r>
    </w:p>
    <w:p w:rsidR="00CE77BA" w:rsidRDefault="00CE77BA" w:rsidP="00CE77BA">
      <w:pPr>
        <w:ind w:firstLineChars="200" w:firstLine="420"/>
      </w:pPr>
      <w:r>
        <w:t>2012</w:t>
      </w:r>
      <w:r>
        <w:t>年，《中共中央办公厅关于在推进事业单位改革中加强和改进党的建设工作的意见》中指出，必须坚持和加强党的领导，全面加强党的建设，充分发挥党组织在事业单位中政治保证、思想保证、组织保证的作用。</w:t>
      </w:r>
      <w:r>
        <w:t>2017</w:t>
      </w:r>
      <w:r>
        <w:t>年中央国家机关工委印发《关于加强和改进中央国家机关部门直属事业单位党建工作的意见（试行）》指出，加强和改进中央国家机关部门直属事业单位党建工作是中央国家机关部门直属事业单位改革的内在组成部分，是解决中央国家机关党建</w:t>
      </w:r>
      <w:r>
        <w:t>“</w:t>
      </w:r>
      <w:r>
        <w:t>灯下黑</w:t>
      </w:r>
      <w:r>
        <w:t>”</w:t>
      </w:r>
      <w:r>
        <w:t>问题的迫切要求，是实现中央国家机关全面从严治党全覆盖的应有之义。</w:t>
      </w:r>
      <w:r>
        <w:t xml:space="preserve"> “</w:t>
      </w:r>
      <w:r>
        <w:t>坚持党对一切工作的</w:t>
      </w:r>
      <w:r>
        <w:rPr>
          <w:rFonts w:hint="eastAsia"/>
        </w:rPr>
        <w:t>领导”，作为十九大报告中新时代坚持和发展中国特色社会主义基本方略中的第一条，可见党建工作的重要性。</w:t>
      </w:r>
    </w:p>
    <w:p w:rsidR="00CE77BA" w:rsidRDefault="00CE77BA" w:rsidP="00CE77BA">
      <w:pPr>
        <w:ind w:firstLineChars="200" w:firstLine="420"/>
      </w:pPr>
      <w:r>
        <w:rPr>
          <w:rFonts w:hint="eastAsia"/>
        </w:rPr>
        <w:t>一、事业单位党建面临的主要问题</w:t>
      </w:r>
    </w:p>
    <w:p w:rsidR="00CE77BA" w:rsidRDefault="00CE77BA" w:rsidP="00CE77BA">
      <w:pPr>
        <w:ind w:firstLineChars="200" w:firstLine="420"/>
        <w:rPr>
          <w:rFonts w:hint="eastAsia"/>
        </w:rPr>
      </w:pPr>
      <w:r>
        <w:t xml:space="preserve">1. </w:t>
      </w:r>
      <w:r>
        <w:t>党务管理制度有待健全完善和落实。一些事业单位内部尚未建立一套完善的党务管理制度，缺乏明确的基层党建工作考核评价机制和激励措施，对党建工作的考核并未与平时考核、年度考核、聘期考核、专项考核相挂钩。一些事业单位党建工作考核指标的量化程度偏低，操作性差，评估难度大。评价结果不能真实、全面、准确的反映党务工作者的绩效，不能对党员的先锋模范作用的发挥进行测度。</w:t>
      </w:r>
      <w:r>
        <w:t xml:space="preserve"> </w:t>
      </w:r>
      <w:r>
        <w:t>一些事业单位没有认真落实党建规章制度。存在对党建工作思想上不重视、行动上不积极、学习上不认真、落实上不坚决的问题，没有将基层党建工作落细、落小、落实。</w:t>
      </w:r>
    </w:p>
    <w:p w:rsidR="00CE77BA" w:rsidRDefault="00CE77BA" w:rsidP="00CE77BA">
      <w:pPr>
        <w:ind w:firstLineChars="200" w:firstLine="420"/>
      </w:pPr>
      <w:r>
        <w:t xml:space="preserve">2. </w:t>
      </w:r>
      <w:r>
        <w:t>党建与业务发展两张皮。鉴于事业单位的独立性，一些事业单位习惯于就党建抓党建，常常将抓业务工作当作硬指标排在第一位，把党建工作当成软任务放在第二位，用业务成绩代替党建成果。忽视了在事业单位各项工作中党建工作的统领作用。一些事业单位的基层党组织尽管能够把业务工作同党建工作结合起来，但方法陈旧，措施单一，成效并不显著。</w:t>
      </w:r>
    </w:p>
    <w:p w:rsidR="00CE77BA" w:rsidRDefault="00CE77BA" w:rsidP="00CE77BA">
      <w:pPr>
        <w:ind w:firstLineChars="200" w:firstLine="420"/>
      </w:pPr>
      <w:r>
        <w:t>3</w:t>
      </w:r>
      <w:r>
        <w:t>．党建工作方法缺乏创新。开会往往是各事业单位学习宣传贯彻中央精神的第一选择、第一抓手、第一载体和第一方案，照本宣科的会议的形式往往体现出基层党组织缺乏新思路、新举措，不能将党建工作与党员的业务工作和生活有机结合，无法内化于心、外化于行。一些事业单位传统的优秀党建工作法，面临着在新时代转型升级、不断完善、老树开新芽、旧貌换新颜的问题，面临着需要深度把握干部群众思想动态的迫切需要。一些事业单位存在三多现象，人员多，身份多，薪酬等级多，职业认同感各异，这些方面都对开展党建工作的方式方法提出新的要求。</w:t>
      </w:r>
    </w:p>
    <w:p w:rsidR="00CE77BA" w:rsidRDefault="00CE77BA" w:rsidP="00CE77BA">
      <w:pPr>
        <w:ind w:firstLineChars="200" w:firstLine="420"/>
      </w:pPr>
      <w:r>
        <w:t xml:space="preserve">4. </w:t>
      </w:r>
      <w:r>
        <w:t>专职党务人员不足。按照《关于加强和改进中央国家机关部门直属事业单位党建工作的意见（试行）》规定，实行行政领导人负责制的事业单位，党组织书记和行政主要领导由同一人担任的，一般应配备一名专职副书记。按照《按照中国共产党党和国家机关基层组织工作条例》要求，按照机关工作人员总数的</w:t>
      </w:r>
      <w:r>
        <w:t>1-2%</w:t>
      </w:r>
      <w:r>
        <w:t>配备专职党务工作人员。在实际工作中受多种因素影响，很多事业单位专职党务人员数量不足，兼职党务人员又身兼多职，党建工作的引领作用没有充分发挥。</w:t>
      </w:r>
    </w:p>
    <w:p w:rsidR="00CE77BA" w:rsidRDefault="00CE77BA" w:rsidP="00CE77BA">
      <w:pPr>
        <w:ind w:firstLineChars="200" w:firstLine="420"/>
      </w:pPr>
      <w:r>
        <w:t>二、事业单位党建工作的优势</w:t>
      </w:r>
    </w:p>
    <w:p w:rsidR="00CE77BA" w:rsidRDefault="00CE77BA" w:rsidP="00CE77BA">
      <w:pPr>
        <w:ind w:firstLineChars="200" w:firstLine="420"/>
      </w:pPr>
      <w:r>
        <w:t>1.</w:t>
      </w:r>
      <w:r>
        <w:t>配套政策不断完善。国家先后研究出台了干部人事管理，创新机构编制管理，政府购买服务，财政支持，规范收入分配，推进养老保险制度改革，加强和改进党的建设等一系列政策，解决了制约公益事业单位改革发展的问题。法人治理结构管理不断完善。</w:t>
      </w:r>
      <w:r>
        <w:t>2012</w:t>
      </w:r>
      <w:r>
        <w:t>年中央办公厅下发了《关于在推进事业单位改革中加强和改进党的建设工作的意见》，</w:t>
      </w:r>
      <w:r>
        <w:t>2017</w:t>
      </w:r>
      <w:r>
        <w:t>年中央国家机关工委印发了《关于加强和改进中央国家机关部门直属事业单位党建工作的意见（试行）》，党的十九大报告中关于事业单位改革与党建的工作要求，这些都为事业单位党建开展指明了方向。</w:t>
      </w:r>
    </w:p>
    <w:p w:rsidR="00CE77BA" w:rsidRDefault="00CE77BA" w:rsidP="00CE77BA">
      <w:pPr>
        <w:ind w:firstLineChars="200" w:firstLine="420"/>
      </w:pPr>
      <w:r>
        <w:t>2.</w:t>
      </w:r>
      <w:r>
        <w:t>独立的法人机构，人财物保障齐备。事业单位特别是文教、科研、智库类单位知识分子多，创新精神强，年龄结构相对较轻，知识水平相对较高，大多数还拥有技术职称，党员之间的</w:t>
      </w:r>
      <w:r>
        <w:t>“</w:t>
      </w:r>
      <w:r>
        <w:t>传帮带</w:t>
      </w:r>
      <w:r>
        <w:t>”</w:t>
      </w:r>
      <w:r>
        <w:t>精神强。在工作实践中，注重总结提炼能出很多好的党建经验和做法。同时，事业单位在资金、时间等方面能给予党建工作最大的支持，便于完善激励、保障机制，有效推动党建工作的顺利开展。</w:t>
      </w:r>
    </w:p>
    <w:p w:rsidR="00CE77BA" w:rsidRDefault="00CE77BA" w:rsidP="00CE77BA">
      <w:pPr>
        <w:ind w:firstLineChars="200" w:firstLine="420"/>
      </w:pPr>
      <w:r>
        <w:t xml:space="preserve">3. </w:t>
      </w:r>
      <w:r>
        <w:t>对外交流广泛。事业单位作为独立的经营主体，对外交流合作频繁。有利于同类事业单位搭建党建共建平台，促进党建工作交流与合作，开展党建结对共建等创新活动。便于以党建共建为引领，以党建工作为纽带，加强双方或多方的优势互补、资源共享，共同促进党建工作和业务发展深度融合，促进共同发展。</w:t>
      </w:r>
    </w:p>
    <w:p w:rsidR="00CE77BA" w:rsidRDefault="00CE77BA" w:rsidP="00CE77BA">
      <w:pPr>
        <w:ind w:firstLineChars="200" w:firstLine="420"/>
      </w:pPr>
      <w:r>
        <w:rPr>
          <w:rFonts w:hint="eastAsia"/>
        </w:rPr>
        <w:t>三、事业单位加强党建工作的思考</w:t>
      </w:r>
    </w:p>
    <w:p w:rsidR="00CE77BA" w:rsidRDefault="00CE77BA" w:rsidP="00CE77BA">
      <w:pPr>
        <w:ind w:firstLineChars="200" w:firstLine="420"/>
      </w:pPr>
      <w:r>
        <w:t>1.</w:t>
      </w:r>
      <w:r>
        <w:t>加强制度建设。强化监督执纪问责机制，健全党建量化考评机制。以问为手段，以责为目标，加强对领导班子和成员在落实</w:t>
      </w:r>
      <w:r>
        <w:t>“</w:t>
      </w:r>
      <w:r>
        <w:t>一岗双责</w:t>
      </w:r>
      <w:r>
        <w:t>”</w:t>
      </w:r>
      <w:r>
        <w:t>、执行中央八项规定、反对</w:t>
      </w:r>
      <w:r>
        <w:t>“</w:t>
      </w:r>
      <w:r>
        <w:t>四风</w:t>
      </w:r>
      <w:r>
        <w:t>”</w:t>
      </w:r>
      <w:r>
        <w:t>和在</w:t>
      </w:r>
      <w:r>
        <w:t>“</w:t>
      </w:r>
      <w:r>
        <w:t>三重一大</w:t>
      </w:r>
      <w:r>
        <w:t>”</w:t>
      </w:r>
      <w:r>
        <w:t>决策中的监督。促使基层党支部进一步增强党员干部的责任意识，促使基层党组织和党员干部增强</w:t>
      </w:r>
      <w:r>
        <w:t>“</w:t>
      </w:r>
      <w:r>
        <w:t>四个意识</w:t>
      </w:r>
      <w:r>
        <w:t>”</w:t>
      </w:r>
      <w:r>
        <w:t>，自觉履行岗位职责，谋划落实举措。建立事业单位领导班子成员、党务人员抓党建工作的考核评价体系，科学设置考核要素，年终述职、述廉、述学、述党建，将抓党建工作的业绩作为年终评先评优、干部选拔任用的依据之一。坚持民主生活会和组织生活会制度，充分发挥</w:t>
      </w:r>
      <w:r>
        <w:rPr>
          <w:rFonts w:hint="eastAsia"/>
        </w:rPr>
        <w:t>党员领导干部示范带头作用。对于出现不合格苗头的党员要有提示或预警，对于已经不合格的党员要及时淘汰。</w:t>
      </w:r>
    </w:p>
    <w:p w:rsidR="00CE77BA" w:rsidRDefault="00CE77BA" w:rsidP="00CE77BA">
      <w:pPr>
        <w:ind w:firstLineChars="200" w:firstLine="420"/>
      </w:pPr>
      <w:r>
        <w:t>2.</w:t>
      </w:r>
      <w:r>
        <w:t>加强理论研究。十九大报告中指出要</w:t>
      </w:r>
      <w:r>
        <w:t>“</w:t>
      </w:r>
      <w:r>
        <w:t>深化马克思主义理论研究和建设，加快构建中国特色哲学社会科学，加强中国特色新型智库建设</w:t>
      </w:r>
      <w:r>
        <w:t>”</w:t>
      </w:r>
      <w:r>
        <w:t>。习近平总书记就全国党建研究会第六次会员代表大会作出重要指示强调要深入研究党建理论和实际问题，深入总结全面从严治党实践经验，为构建中国化的马克思主义党建理论体系，为加强和改善党的领导、确保党始终成为中国特色社会主义事业的坚强领导核心作出新的更大的贡献。事业单位的基层党组织，特别是文教、科学、智库类事业单位，要充分发挥人才和制度优势，深入研究事业单位自身基层党建存在的实际问题，按照《关于</w:t>
      </w:r>
      <w:r>
        <w:rPr>
          <w:rFonts w:hint="eastAsia"/>
        </w:rPr>
        <w:t>加快构建中国特色哲学社会科学的意见》，增强加快构建中国特色哲学社会科学的思想认识和行动自觉。</w:t>
      </w:r>
    </w:p>
    <w:p w:rsidR="00CE77BA" w:rsidRDefault="00CE77BA" w:rsidP="00CE77BA">
      <w:pPr>
        <w:ind w:firstLineChars="200" w:firstLine="420"/>
      </w:pPr>
      <w:r>
        <w:t>3.</w:t>
      </w:r>
      <w:r>
        <w:t>创新党建工作方法。按照《关于加强基层服务型党组织建设的意见》，事业单位要夯实</w:t>
      </w:r>
      <w:r>
        <w:t>“</w:t>
      </w:r>
      <w:r>
        <w:t>学习型、创新型、服务型</w:t>
      </w:r>
      <w:r>
        <w:t xml:space="preserve">” </w:t>
      </w:r>
      <w:r>
        <w:t>基层党组织的创新实践，大力弘扬</w:t>
      </w:r>
      <w:r>
        <w:t>“</w:t>
      </w:r>
      <w:r>
        <w:t>马上就办</w:t>
      </w:r>
      <w:r>
        <w:t xml:space="preserve"> </w:t>
      </w:r>
      <w:r>
        <w:t>真抓实干</w:t>
      </w:r>
      <w:r>
        <w:t>”</w:t>
      </w:r>
      <w:r>
        <w:t>精神，将</w:t>
      </w:r>
      <w:r>
        <w:t>“</w:t>
      </w:r>
      <w:r>
        <w:t>事不过夜</w:t>
      </w:r>
      <w:r>
        <w:t>”</w:t>
      </w:r>
      <w:r>
        <w:t>的工作作风升华为党员的自觉行动。要将党的建设与文化建设有机融合，事业单位的发展需要先进文化的推动，党建工作的重要思想需要通过事业单位自身文化建设的方式落到实处，要持续加强员工思想教育，用先进文化武装头脑，构筑强大的文化动力，对于正处在不断深化改革之中的事业单位具有重要意义。要将党的建设与业务创新有效融合，强化党建制度体系建设，完善</w:t>
      </w:r>
      <w:r>
        <w:rPr>
          <w:rFonts w:hint="eastAsia"/>
        </w:rPr>
        <w:t>人才队伍建设、大兴调查研究之风，不断增强创新之力、强化公益属性，提高服务质量。要强化新媒体的信息宣传，扩大党建工作的影响力。借助“三微一端”（微信、微博、微视频、客户端），支部生活</w:t>
      </w:r>
      <w:r>
        <w:t>APP</w:t>
      </w:r>
      <w:r>
        <w:t>等信息化手段，结合事业单位的自身实际，不断增强传统优秀党建工作方式、方法的生命力。</w:t>
      </w:r>
    </w:p>
    <w:p w:rsidR="00CE77BA" w:rsidRDefault="00CE77BA" w:rsidP="00CE77BA">
      <w:pPr>
        <w:ind w:firstLineChars="200" w:firstLine="420"/>
        <w:rPr>
          <w:rFonts w:hint="eastAsia"/>
        </w:rPr>
      </w:pPr>
      <w:r>
        <w:t>4.</w:t>
      </w:r>
      <w:r>
        <w:t>加强党务队伍建设。一是在事业单位</w:t>
      </w:r>
      <w:r>
        <w:t>“</w:t>
      </w:r>
      <w:r>
        <w:t>三定方案</w:t>
      </w:r>
      <w:r>
        <w:t>”</w:t>
      </w:r>
      <w:r>
        <w:t>（即</w:t>
      </w:r>
      <w:r>
        <w:t>“</w:t>
      </w:r>
      <w:r>
        <w:t>定职责、定机构、定编制</w:t>
      </w:r>
      <w:r>
        <w:t>”</w:t>
      </w:r>
      <w:r>
        <w:t>）中预留专职党务人员的编制。将党务工作队伍建设列入本单位人力资源发展总体规划，加强基层党组织带头人队伍建设。二是提高党务工作者的思想认识。树立党的一切工作到支部的鲜明导向，要把教育党员、管理党员、监督党员落实到支部，要把组织群众、宣传群众、凝聚群众、服务群众的职责落实到支部。三是提高党务人员的工作能力。在实际工作中要树立党建是什么，党建干什么，党建谁来干，党建怎么干的工作思路，要注意区分党员对象，坚持分层分类地开展党建工作。以钉钉</w:t>
      </w:r>
      <w:r>
        <w:rPr>
          <w:rFonts w:hint="eastAsia"/>
        </w:rPr>
        <w:t>子的精神扎实做好事业单位的党建工作。</w:t>
      </w:r>
    </w:p>
    <w:p w:rsidR="00CE77BA" w:rsidRDefault="00CE77BA" w:rsidP="007002BE">
      <w:pPr>
        <w:jc w:val="right"/>
        <w:rPr>
          <w:rFonts w:hint="eastAsia"/>
        </w:rPr>
      </w:pPr>
      <w:r w:rsidRPr="007002BE">
        <w:rPr>
          <w:rFonts w:hint="eastAsia"/>
        </w:rPr>
        <w:t>共产党员网</w:t>
      </w:r>
      <w:smartTag w:uri="urn:schemas-microsoft-com:office:smarttags" w:element="chsdate">
        <w:smartTagPr>
          <w:attr w:name="Year" w:val="2017"/>
          <w:attr w:name="Month" w:val="12"/>
          <w:attr w:name="Day" w:val="19"/>
          <w:attr w:name="IsLunarDate" w:val="False"/>
          <w:attr w:name="IsROCDate" w:val="False"/>
        </w:smartTagPr>
        <w:r>
          <w:t>2017-12-19</w:t>
        </w:r>
      </w:smartTag>
    </w:p>
    <w:p w:rsidR="00CE77BA" w:rsidRDefault="00CE77BA" w:rsidP="00CD4172">
      <w:pPr>
        <w:sectPr w:rsidR="00CE77BA" w:rsidSect="00CD4172">
          <w:type w:val="continuous"/>
          <w:pgSz w:w="11906" w:h="16838" w:code="9"/>
          <w:pgMar w:top="1644" w:right="1236" w:bottom="1418" w:left="1814" w:header="851" w:footer="907" w:gutter="0"/>
          <w:pgNumType w:start="1"/>
          <w:cols w:space="425"/>
          <w:docGrid w:type="lines" w:linePitch="341" w:charSpace="2373"/>
        </w:sectPr>
      </w:pPr>
    </w:p>
    <w:p w:rsidR="00DE2E8E" w:rsidRDefault="00DE2E8E"/>
    <w:sectPr w:rsidR="00DE2E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77BA"/>
    <w:rsid w:val="00CE77BA"/>
    <w:rsid w:val="00DE2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E77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E77BA"/>
    <w:rPr>
      <w:rFonts w:ascii="黑体" w:eastAsia="黑体" w:hAnsi="宋体" w:cs="Times New Roman"/>
      <w:b/>
      <w:kern w:val="36"/>
      <w:sz w:val="32"/>
      <w:szCs w:val="32"/>
    </w:rPr>
  </w:style>
  <w:style w:type="paragraph" w:customStyle="1" w:styleId="Char2CharCharChar">
    <w:name w:val="Char2 Char Char Char"/>
    <w:basedOn w:val="a"/>
    <w:autoRedefine/>
    <w:rsid w:val="00CE77B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2738</Characters>
  <Application>Microsoft Office Word</Application>
  <DocSecurity>0</DocSecurity>
  <Lines>22</Lines>
  <Paragraphs>6</Paragraphs>
  <ScaleCrop>false</ScaleCrop>
  <Company>Win10NeT.COM</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2022-07-14T09:15:00Z</dcterms:created>
</cp:coreProperties>
</file>