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0142E" w:rsidRDefault="0000142E" w:rsidP="001C2893">
      <w:pPr>
        <w:pStyle w:val="1"/>
        <w:rPr>
          <w:rFonts w:hint="eastAsia"/>
        </w:rPr>
      </w:pPr>
      <w:r w:rsidRPr="001C2893">
        <w:rPr>
          <w:rFonts w:hint="eastAsia"/>
        </w:rPr>
        <w:t>中国交通运输开启“新时速”：来自</w:t>
      </w:r>
      <w:r w:rsidRPr="001C2893">
        <w:t>2018年世界交通运输大会的报道</w:t>
      </w:r>
    </w:p>
    <w:p w:rsidR="0000142E" w:rsidRDefault="0000142E" w:rsidP="0000142E">
      <w:pPr>
        <w:ind w:firstLineChars="200" w:firstLine="420"/>
      </w:pPr>
      <w:r>
        <w:rPr>
          <w:rFonts w:hint="eastAsia"/>
        </w:rPr>
        <w:t>从快递小哥上门送货，到周末驾车郊游，再到搭乘时速</w:t>
      </w:r>
      <w:r>
        <w:t>350</w:t>
      </w:r>
      <w:r>
        <w:t>公里的复兴号列车远行，看</w:t>
      </w:r>
      <w:r>
        <w:t>C919</w:t>
      </w:r>
      <w:r>
        <w:t>大飞机翱翔天际以及凭借</w:t>
      </w:r>
      <w:r>
        <w:t>“</w:t>
      </w:r>
      <w:r>
        <w:t>新世界七大奇迹</w:t>
      </w:r>
      <w:r>
        <w:t>”</w:t>
      </w:r>
      <w:r>
        <w:t>之一的港珠澳大桥跨越天堑，这些最终都可以为四个字所囊括</w:t>
      </w:r>
      <w:r>
        <w:t>——</w:t>
      </w:r>
      <w:r>
        <w:t>交通运输。它看似抽象，实则与生活相关，特别是随着以信息技术为代表的现代科技为交通运输插上信息化、智能化的翅膀之后，城市里的人们骑着共享单车，打通了城市交通的</w:t>
      </w:r>
      <w:r>
        <w:t>“</w:t>
      </w:r>
      <w:r>
        <w:t>最后一公里</w:t>
      </w:r>
      <w:r>
        <w:t>”</w:t>
      </w:r>
      <w:r>
        <w:t>；智能化交通管理体系，让人们可以提前躲避</w:t>
      </w:r>
      <w:r>
        <w:t>“</w:t>
      </w:r>
      <w:r>
        <w:t>拥堵</w:t>
      </w:r>
      <w:r>
        <w:t>”</w:t>
      </w:r>
      <w:r>
        <w:t>；信息化物流网络体系，让南北生鲜果蔬得以迅速从田间地头到人们的</w:t>
      </w:r>
      <w:r>
        <w:t>“</w:t>
      </w:r>
      <w:r>
        <w:t>舌头</w:t>
      </w:r>
      <w:r>
        <w:t>”</w:t>
      </w:r>
      <w:r>
        <w:t>。如今富含科技含量的中国交通正以</w:t>
      </w:r>
      <w:r>
        <w:t>“</w:t>
      </w:r>
      <w:r>
        <w:t>新时速</w:t>
      </w:r>
      <w:r>
        <w:rPr>
          <w:rFonts w:hint="eastAsia"/>
        </w:rPr>
        <w:t>”，深刻改变着百姓的生活。</w:t>
      </w:r>
    </w:p>
    <w:p w:rsidR="0000142E" w:rsidRDefault="0000142E" w:rsidP="0000142E">
      <w:pPr>
        <w:ind w:firstLineChars="200" w:firstLine="420"/>
      </w:pPr>
      <w:r>
        <w:t>6</w:t>
      </w:r>
      <w:r>
        <w:t>月</w:t>
      </w:r>
      <w:r>
        <w:t>19</w:t>
      </w:r>
      <w:r>
        <w:t>日，由中国科学技术协会、交通运输部、中国工程院共同主办，由中国公路学会承办的</w:t>
      </w:r>
      <w:r>
        <w:t>2018</w:t>
      </w:r>
      <w:r>
        <w:t>年世界交通运输大会在京开幕，中国繁忙交通运输的全景呈现在世界面前。</w:t>
      </w:r>
    </w:p>
    <w:p w:rsidR="0000142E" w:rsidRDefault="0000142E" w:rsidP="0000142E">
      <w:pPr>
        <w:ind w:firstLineChars="200" w:firstLine="420"/>
      </w:pPr>
      <w:r>
        <w:rPr>
          <w:rFonts w:hint="eastAsia"/>
        </w:rPr>
        <w:t>“世界上运输最繁忙的国家”</w:t>
      </w:r>
    </w:p>
    <w:p w:rsidR="0000142E" w:rsidRDefault="0000142E" w:rsidP="0000142E">
      <w:pPr>
        <w:ind w:firstLineChars="200" w:firstLine="420"/>
      </w:pPr>
      <w:r>
        <w:rPr>
          <w:rFonts w:hint="eastAsia"/>
        </w:rPr>
        <w:t>出门会不会堵车、飞机会不会延误、火车会不会晚点、快递包裹怎么还没送来？也许“交通运输”这四个字不能引起人们太多兴趣，但“衣、食、住、行”这四项人们生活必不可少的内容早将交通运输囊括其中。</w:t>
      </w:r>
    </w:p>
    <w:p w:rsidR="0000142E" w:rsidRDefault="0000142E" w:rsidP="0000142E">
      <w:pPr>
        <w:ind w:firstLineChars="200" w:firstLine="420"/>
      </w:pPr>
      <w:r>
        <w:rPr>
          <w:rFonts w:hint="eastAsia"/>
        </w:rPr>
        <w:t>“交通运输关乎人类最基本的生产生活需要，是经济社会发展的先决条件和国家强盛的重要支撑。”在交通运输部党组成员、副部长刘小明看来，交通运输是联系国内和国际，城市和乡村，生产和消费的重要纽带。“在支撑国家开发开放、新兴城镇化建设、扶贫脱贫、区域协调发展和经济转型升级等方面发挥重要的基础性、先导性和战略性作用，是重要的现代服务业。”</w:t>
      </w:r>
    </w:p>
    <w:p w:rsidR="0000142E" w:rsidRDefault="0000142E" w:rsidP="0000142E">
      <w:pPr>
        <w:ind w:firstLineChars="200" w:firstLine="420"/>
      </w:pPr>
      <w:r>
        <w:rPr>
          <w:rFonts w:hint="eastAsia"/>
        </w:rPr>
        <w:t>时至今日，在“行”这一项，中国已经夺得了多个世界第一——截至</w:t>
      </w:r>
      <w:r>
        <w:t>2017</w:t>
      </w:r>
      <w:r>
        <w:t>年年底，我国综合交通网总里程突破</w:t>
      </w:r>
      <w:r>
        <w:t>500</w:t>
      </w:r>
      <w:r>
        <w:t>万公里，全国铁路营业里程达到</w:t>
      </w:r>
      <w:r>
        <w:t>12.7</w:t>
      </w:r>
      <w:r>
        <w:t>万公里，其中高速铁路</w:t>
      </w:r>
      <w:r>
        <w:t>2.5</w:t>
      </w:r>
      <w:r>
        <w:t>万公里居世界第一，占世界高铁里程的</w:t>
      </w:r>
      <w:r>
        <w:t>66.3%</w:t>
      </w:r>
      <w:r>
        <w:t>。我国还拥有万吨级及以上泊位</w:t>
      </w:r>
      <w:r>
        <w:t>2366</w:t>
      </w:r>
      <w:r>
        <w:t>个，居世界第一，是改革开放之初的</w:t>
      </w:r>
      <w:r>
        <w:t>18</w:t>
      </w:r>
      <w:r>
        <w:t>倍。城市轨道交通和运营里程及客运量居世界第一。高速公路通车里程</w:t>
      </w:r>
      <w:r>
        <w:t>13.6</w:t>
      </w:r>
      <w:r>
        <w:t>万公里，居世界第一，其中农村公路里程达到了</w:t>
      </w:r>
      <w:r>
        <w:t>400</w:t>
      </w:r>
      <w:r>
        <w:t>万公里，这意味着</w:t>
      </w:r>
      <w:r>
        <w:t>98.35%</w:t>
      </w:r>
      <w:r>
        <w:t>的村庄都通了公路。</w:t>
      </w:r>
    </w:p>
    <w:p w:rsidR="0000142E" w:rsidRDefault="0000142E" w:rsidP="0000142E">
      <w:pPr>
        <w:ind w:firstLineChars="200" w:firstLine="420"/>
      </w:pPr>
      <w:r>
        <w:rPr>
          <w:rFonts w:hint="eastAsia"/>
        </w:rPr>
        <w:t>在货运方面，我国的公路客货运输量及周转量，水路货运量及周转量居世界第一，全国港口完成货物吞吐量和集装箱吞吐量连续十多年居世界第一。</w:t>
      </w:r>
    </w:p>
    <w:p w:rsidR="0000142E" w:rsidRDefault="0000142E" w:rsidP="0000142E">
      <w:pPr>
        <w:ind w:firstLineChars="200" w:firstLine="420"/>
      </w:pPr>
      <w:r>
        <w:rPr>
          <w:rFonts w:hint="eastAsia"/>
        </w:rPr>
        <w:t>“一切改变以交通改良最有实效。”亚当·斯密在《国富论》中曾如此论断，而中国在世界交通运输领域的多个世界第一，赋予快速发展以“加速度”——根据中国公路学会在本届大会上所发布的《中国交通运输</w:t>
      </w:r>
      <w:r>
        <w:t>2017</w:t>
      </w:r>
      <w:r>
        <w:t>》报告显示，</w:t>
      </w:r>
      <w:r>
        <w:t>2017</w:t>
      </w:r>
      <w:r>
        <w:t>年</w:t>
      </w:r>
      <w:r>
        <w:t>“</w:t>
      </w:r>
      <w:r>
        <w:t>双十一</w:t>
      </w:r>
      <w:r>
        <w:t>”</w:t>
      </w:r>
      <w:r>
        <w:t>期间，有</w:t>
      </w:r>
      <w:r>
        <w:t>8.12</w:t>
      </w:r>
      <w:r>
        <w:t>亿件快递在全国穿梭，再创世界新纪录，其中有</w:t>
      </w:r>
      <w:r>
        <w:t>1</w:t>
      </w:r>
      <w:r>
        <w:t>亿件快递从下单到签收仅用</w:t>
      </w:r>
      <w:r>
        <w:t>2.8</w:t>
      </w:r>
      <w:r>
        <w:t>天；</w:t>
      </w:r>
      <w:r>
        <w:t>2017</w:t>
      </w:r>
      <w:r>
        <w:t>年，有</w:t>
      </w:r>
      <w:r>
        <w:t>184.86</w:t>
      </w:r>
      <w:r>
        <w:t>亿人次乘坐火车、汽车和飞机出行，仅</w:t>
      </w:r>
      <w:r>
        <w:t>2017</w:t>
      </w:r>
      <w:r>
        <w:t>年上半年，自己开车出游的游客就达到了</w:t>
      </w:r>
      <w:r>
        <w:t>2.23</w:t>
      </w:r>
      <w:r>
        <w:t>亿人次。</w:t>
      </w:r>
    </w:p>
    <w:p w:rsidR="0000142E" w:rsidRDefault="0000142E" w:rsidP="0000142E">
      <w:pPr>
        <w:ind w:firstLineChars="200" w:firstLine="420"/>
      </w:pPr>
      <w:r>
        <w:rPr>
          <w:rFonts w:hint="eastAsia"/>
        </w:rPr>
        <w:t>“中国已经成为世界上运输最繁忙的国家。”刘小明如此感叹。因便利的交通而带动的出行和购物需求，又激发了难以计数的经济增长点。根据《中国交通运输</w:t>
      </w:r>
      <w:r>
        <w:t>2017</w:t>
      </w:r>
      <w:r>
        <w:t>》统计，仅仅在快递运输领域，</w:t>
      </w:r>
      <w:r>
        <w:t>2017</w:t>
      </w:r>
      <w:r>
        <w:t>年全国快递服务企业业务量累计完成</w:t>
      </w:r>
      <w:r>
        <w:t>400.6</w:t>
      </w:r>
      <w:r>
        <w:t>亿件，稳居世界首位，成为全球快递包裹市场增长的第一引擎，其业务收入累计完成</w:t>
      </w:r>
      <w:r>
        <w:t>4957.1</w:t>
      </w:r>
      <w:r>
        <w:t>亿元，快递业务收入占</w:t>
      </w:r>
      <w:r>
        <w:t>GDP</w:t>
      </w:r>
      <w:r>
        <w:t>的比重接近</w:t>
      </w:r>
      <w:r>
        <w:t>0.6%</w:t>
      </w:r>
      <w:r>
        <w:t>。</w:t>
      </w:r>
    </w:p>
    <w:p w:rsidR="0000142E" w:rsidRDefault="0000142E" w:rsidP="0000142E">
      <w:pPr>
        <w:ind w:firstLineChars="200" w:firstLine="420"/>
      </w:pPr>
      <w:r>
        <w:rPr>
          <w:rFonts w:hint="eastAsia"/>
        </w:rPr>
        <w:t>未来交通将是先进科技的竞技场</w:t>
      </w:r>
    </w:p>
    <w:p w:rsidR="0000142E" w:rsidRDefault="0000142E" w:rsidP="0000142E">
      <w:pPr>
        <w:ind w:firstLineChars="200" w:firstLine="420"/>
      </w:pPr>
      <w:r>
        <w:rPr>
          <w:rFonts w:hint="eastAsia"/>
        </w:rPr>
        <w:t>刚刚过去的端午假期，高铁再次成为人们出行的首选。据统计，</w:t>
      </w:r>
      <w:r>
        <w:t>6</w:t>
      </w:r>
      <w:r>
        <w:t>月</w:t>
      </w:r>
      <w:r>
        <w:t>16</w:t>
      </w:r>
      <w:r>
        <w:t>日假期首日，北京铁路局发送旅客</w:t>
      </w:r>
      <w:r>
        <w:t>131.65</w:t>
      </w:r>
      <w:r>
        <w:t>万人次，创</w:t>
      </w:r>
      <w:r>
        <w:t>“</w:t>
      </w:r>
      <w:r>
        <w:t>端午</w:t>
      </w:r>
      <w:r>
        <w:t>”</w:t>
      </w:r>
      <w:r>
        <w:t>单日历史新高，同比增加</w:t>
      </w:r>
      <w:r>
        <w:t>5.49</w:t>
      </w:r>
      <w:r>
        <w:t>万人次，增幅</w:t>
      </w:r>
      <w:r>
        <w:t>4.4%</w:t>
      </w:r>
      <w:r>
        <w:t>。北京三站发送旅客超过</w:t>
      </w:r>
      <w:r>
        <w:t>59</w:t>
      </w:r>
      <w:r>
        <w:t>万人次，几乎追平今年最高纪录。</w:t>
      </w:r>
    </w:p>
    <w:p w:rsidR="0000142E" w:rsidRDefault="0000142E" w:rsidP="0000142E">
      <w:pPr>
        <w:ind w:firstLineChars="200" w:firstLine="420"/>
      </w:pPr>
      <w:r>
        <w:rPr>
          <w:rFonts w:hint="eastAsia"/>
        </w:rPr>
        <w:t>随着高铁的快速发展，相同的时间，人们可以去到更远的地方，都市百姓的交通出行圈范围正在不断扩大，乘坐高铁去“稍微远点”的地方旅行，已成为人们节假日出行的首选。</w:t>
      </w:r>
    </w:p>
    <w:p w:rsidR="0000142E" w:rsidRDefault="0000142E" w:rsidP="0000142E">
      <w:pPr>
        <w:ind w:firstLineChars="200" w:firstLine="420"/>
      </w:pPr>
      <w:r>
        <w:rPr>
          <w:rFonts w:hint="eastAsia"/>
        </w:rPr>
        <w:t>交通运输进入“新时速”背后，是快速科技创新的巨大推动力。“科技创新推动着中国交通运输快速发展。”在中国科协党组书记、常务副主席、书记处第一书记怀进鹏院士看来，“我国初步建成了以高速公路、高速铁路、海洋和航空运输等为代表的综合交通运输体系。以新能源汽车、远洋船舶、高速列车、大型飞机为代表的交通运输工具发展迅猛，为中国经济发展增添了新动能。”</w:t>
      </w:r>
    </w:p>
    <w:p w:rsidR="0000142E" w:rsidRDefault="0000142E" w:rsidP="0000142E">
      <w:pPr>
        <w:ind w:firstLineChars="200" w:firstLine="420"/>
      </w:pPr>
      <w:r>
        <w:t>2017</w:t>
      </w:r>
      <w:r>
        <w:t>年</w:t>
      </w:r>
      <w:r>
        <w:t>9</w:t>
      </w:r>
      <w:r>
        <w:t>月</w:t>
      </w:r>
      <w:r>
        <w:t>21</w:t>
      </w:r>
      <w:r>
        <w:t>日，当首台</w:t>
      </w:r>
      <w:r>
        <w:t>“</w:t>
      </w:r>
      <w:r>
        <w:t>复兴号</w:t>
      </w:r>
      <w:r>
        <w:t>”</w:t>
      </w:r>
      <w:r>
        <w:t>列车驶出北京南站，在京沪高铁正式开始以</w:t>
      </w:r>
      <w:r>
        <w:t>350</w:t>
      </w:r>
      <w:r>
        <w:t>公里时速运营时，就为世界高速铁路商业运营树立了新的标杆，</w:t>
      </w:r>
      <w:r>
        <w:t>“</w:t>
      </w:r>
      <w:r>
        <w:t>复兴号</w:t>
      </w:r>
      <w:r>
        <w:t>”</w:t>
      </w:r>
      <w:r>
        <w:t>作为中国标准动车组，在使用的</w:t>
      </w:r>
      <w:r>
        <w:t>254</w:t>
      </w:r>
      <w:r>
        <w:t>项重要标准中，中国标准占</w:t>
      </w:r>
      <w:r>
        <w:t>84%</w:t>
      </w:r>
      <w:r>
        <w:t>。</w:t>
      </w:r>
    </w:p>
    <w:p w:rsidR="0000142E" w:rsidRDefault="0000142E" w:rsidP="0000142E">
      <w:pPr>
        <w:ind w:firstLineChars="200" w:firstLine="420"/>
      </w:pPr>
      <w:r>
        <w:rPr>
          <w:rFonts w:hint="eastAsia"/>
        </w:rPr>
        <w:t>面向未来的交通运输技术研发正在如火如荼地开展——</w:t>
      </w:r>
      <w:r>
        <w:t>2017</w:t>
      </w:r>
      <w:r>
        <w:t>年，百度公司推出阿波罗计划，向所有合作伙伴免费开放无人驾驶技术；西南交通大学向世界展示了全球首个真空管道超高速磁悬浮列车环形测试平台，应用最高速度可超过</w:t>
      </w:r>
      <w:r>
        <w:t>1000</w:t>
      </w:r>
      <w:r>
        <w:t>公里</w:t>
      </w:r>
      <w:r>
        <w:t>/</w:t>
      </w:r>
      <w:r>
        <w:t>小时。</w:t>
      </w:r>
    </w:p>
    <w:p w:rsidR="0000142E" w:rsidRDefault="0000142E" w:rsidP="0000142E">
      <w:pPr>
        <w:ind w:firstLineChars="200" w:firstLine="420"/>
      </w:pPr>
      <w:r>
        <w:rPr>
          <w:rFonts w:hint="eastAsia"/>
        </w:rPr>
        <w:t>据刘小明介绍，我国目前在高速铁路、高速公路、特大桥梁、特长隧道、深水筑港、大型机场工程等建设技术达到了世界先进水平。“‘复兴号’动车组、</w:t>
      </w:r>
      <w:r>
        <w:t>C919</w:t>
      </w:r>
      <w:r>
        <w:t>大型客机等自主研制的交通装备也都渐入佳境。网络约租车、共享单车、无车承运人等新型业态不断涌现，也提升了人民群众的出行体验。</w:t>
      </w:r>
      <w:r>
        <w:t>”</w:t>
      </w:r>
    </w:p>
    <w:p w:rsidR="0000142E" w:rsidRDefault="0000142E" w:rsidP="0000142E">
      <w:pPr>
        <w:ind w:firstLineChars="200" w:firstLine="420"/>
      </w:pPr>
      <w:r>
        <w:rPr>
          <w:rFonts w:hint="eastAsia"/>
        </w:rPr>
        <w:t>在怀进鹏看来，未来交通将是先进科技的竞技场。“如何应对能源消耗、环境污染和城市拥堵等难题，突破无人驾驶、共享交通的瓶颈？新一代人工智能、新材料、新能源、生物技术等，都将在这些领域大显身手。”</w:t>
      </w:r>
    </w:p>
    <w:p w:rsidR="0000142E" w:rsidRDefault="0000142E" w:rsidP="0000142E">
      <w:pPr>
        <w:ind w:firstLineChars="200" w:firstLine="420"/>
      </w:pPr>
      <w:r>
        <w:rPr>
          <w:rFonts w:hint="eastAsia"/>
        </w:rPr>
        <w:t>“丝绸之路”新辉煌</w:t>
      </w:r>
    </w:p>
    <w:p w:rsidR="0000142E" w:rsidRDefault="0000142E" w:rsidP="0000142E">
      <w:pPr>
        <w:ind w:firstLineChars="200" w:firstLine="420"/>
      </w:pPr>
      <w:r>
        <w:rPr>
          <w:rFonts w:hint="eastAsia"/>
        </w:rPr>
        <w:t>随着</w:t>
      </w:r>
      <w:r>
        <w:t>2018</w:t>
      </w:r>
      <w:r>
        <w:t>年世界杯开幕，中国作为世界杯商品的主要生产国，无数足球、海报以及喇叭、口哨等与世界杯相关的产品正通过洲际航线、中欧班列等新时代的空中、陆地和海上</w:t>
      </w:r>
      <w:r>
        <w:t>“</w:t>
      </w:r>
      <w:r>
        <w:t>丝绸之路</w:t>
      </w:r>
      <w:r>
        <w:t>”</w:t>
      </w:r>
      <w:r>
        <w:t>送往全世界。</w:t>
      </w:r>
    </w:p>
    <w:p w:rsidR="0000142E" w:rsidRDefault="0000142E" w:rsidP="0000142E">
      <w:pPr>
        <w:ind w:firstLineChars="200" w:firstLine="420"/>
      </w:pPr>
      <w:r>
        <w:rPr>
          <w:rFonts w:hint="eastAsia"/>
        </w:rPr>
        <w:t>借助现代交通运输体系，中国与世界的互联互通正变得更加通畅。据中国公路学会秘书长刘文杰介绍，目前我国在连云港—霍尔果斯新亚欧陆海联运通道建设方面已经取得重大进展，西欧—中国西部国际公路境内段已经建成通车，中泰铁路等实施步伐加快，中吉乌国际道路运输也成功实现试运行。</w:t>
      </w:r>
    </w:p>
    <w:p w:rsidR="0000142E" w:rsidRDefault="0000142E" w:rsidP="0000142E">
      <w:pPr>
        <w:ind w:firstLineChars="200" w:firstLine="420"/>
      </w:pPr>
      <w:r>
        <w:rPr>
          <w:rFonts w:hint="eastAsia"/>
        </w:rPr>
        <w:t>我国还参与了“一带一路”</w:t>
      </w:r>
      <w:r>
        <w:t>13</w:t>
      </w:r>
      <w:r>
        <w:t>个国家</w:t>
      </w:r>
      <w:r>
        <w:t>20</w:t>
      </w:r>
      <w:r>
        <w:t>个港口的投资建设与经营。海运覆盖</w:t>
      </w:r>
      <w:r>
        <w:t>“</w:t>
      </w:r>
      <w:r>
        <w:t>一带一路</w:t>
      </w:r>
      <w:r>
        <w:t>”</w:t>
      </w:r>
      <w:r>
        <w:t>沿线，与俄罗斯北极航道及</w:t>
      </w:r>
      <w:r>
        <w:t>“</w:t>
      </w:r>
      <w:r>
        <w:t>冰上丝绸之路</w:t>
      </w:r>
      <w:r>
        <w:t>”</w:t>
      </w:r>
      <w:r>
        <w:t>建设合作不断推进。与此同时，空中</w:t>
      </w:r>
      <w:r>
        <w:t>“</w:t>
      </w:r>
      <w:r>
        <w:t>丝绸之路</w:t>
      </w:r>
      <w:r>
        <w:t>”</w:t>
      </w:r>
      <w:r>
        <w:t>的联通度也在不断提高，</w:t>
      </w:r>
      <w:r>
        <w:t>2017</w:t>
      </w:r>
      <w:r>
        <w:t>年，我国</w:t>
      </w:r>
      <w:r>
        <w:t>“</w:t>
      </w:r>
      <w:r>
        <w:t>一带一路</w:t>
      </w:r>
      <w:r>
        <w:t>”</w:t>
      </w:r>
      <w:r>
        <w:t>沿线国家新增航线</w:t>
      </w:r>
      <w:r>
        <w:t>203</w:t>
      </w:r>
      <w:r>
        <w:t>条，与</w:t>
      </w:r>
      <w:r>
        <w:t>62</w:t>
      </w:r>
      <w:r>
        <w:t>个国家签订了双边政府间航空运输协定，并与沿线</w:t>
      </w:r>
      <w:r>
        <w:t>43</w:t>
      </w:r>
      <w:r>
        <w:t>个国家实现空中直航。</w:t>
      </w:r>
    </w:p>
    <w:p w:rsidR="0000142E" w:rsidRDefault="0000142E" w:rsidP="0000142E">
      <w:pPr>
        <w:ind w:firstLineChars="200" w:firstLine="420"/>
      </w:pPr>
      <w:r>
        <w:rPr>
          <w:rFonts w:hint="eastAsia"/>
        </w:rPr>
        <w:t>中国铁路标准也成功走出国门，根据《中国交通运输</w:t>
      </w:r>
      <w:r>
        <w:t>2017</w:t>
      </w:r>
      <w:r>
        <w:t>》统计显示，截至</w:t>
      </w:r>
      <w:r>
        <w:t>2017</w:t>
      </w:r>
      <w:r>
        <w:t>年年底，我国共主持参与重要国际标准</w:t>
      </w:r>
      <w:r>
        <w:t>55</w:t>
      </w:r>
      <w:r>
        <w:t>项，而且海外首条全</w:t>
      </w:r>
      <w:r>
        <w:t>“</w:t>
      </w:r>
      <w:r>
        <w:t>中国标准</w:t>
      </w:r>
      <w:r>
        <w:t>”</w:t>
      </w:r>
      <w:r>
        <w:t>国际铁路</w:t>
      </w:r>
      <w:r>
        <w:t>——</w:t>
      </w:r>
      <w:r>
        <w:t>蒙内铁路也已经正式通车，中国高铁标准还在印尼雅万、中泰铁路等项目得到积极应用。</w:t>
      </w:r>
    </w:p>
    <w:p w:rsidR="0000142E" w:rsidRDefault="0000142E" w:rsidP="0000142E">
      <w:pPr>
        <w:ind w:firstLineChars="200" w:firstLine="420"/>
      </w:pPr>
      <w:r>
        <w:rPr>
          <w:rFonts w:hint="eastAsia"/>
        </w:rPr>
        <w:t>“中国古代丝绸之路和海上丝绸之路的开通，密切了东西方文化贸易往来；‘大航海时代’以及新大陆的发现，拓展了人们认识世界的空间。汽车、火车和飞机的发明，实现了人类日行千里、翱翔天空的梦想。”在怀进鹏看来，交通科技的日新月异，开辟了交通运输一个又一个新纪元，促进了人口、商品、资本、信息的自由流通，使先进技术和生产方式广泛传播，推动了财富增长、民族融合、世界和平和发展。“纵观人类文明史，交通方式的变革、工具的演进、技术的进步，一直是人类社会发展的重要推动力量。伴随着工业革命进程，人类通过变革交通，创造了文明历史。”他说。</w:t>
      </w:r>
    </w:p>
    <w:p w:rsidR="0000142E" w:rsidRDefault="0000142E" w:rsidP="0000142E">
      <w:pPr>
        <w:ind w:firstLineChars="200" w:firstLine="420"/>
        <w:rPr>
          <w:rFonts w:hint="eastAsia"/>
        </w:rPr>
      </w:pPr>
      <w:r>
        <w:rPr>
          <w:rFonts w:hint="eastAsia"/>
        </w:rPr>
        <w:t>如今，中国与世界在交通领域的互联互通，正在创造新的辉煌。</w:t>
      </w:r>
    </w:p>
    <w:p w:rsidR="0000142E" w:rsidRDefault="0000142E" w:rsidP="0000142E">
      <w:pPr>
        <w:ind w:firstLineChars="200" w:firstLine="420"/>
        <w:rPr>
          <w:rFonts w:hint="eastAsia"/>
        </w:rPr>
      </w:pPr>
      <w:r>
        <w:rPr>
          <w:rFonts w:hint="eastAsia"/>
        </w:rPr>
        <w:t>詹媛</w:t>
      </w:r>
    </w:p>
    <w:p w:rsidR="0000142E" w:rsidRDefault="0000142E" w:rsidP="0000142E">
      <w:pPr>
        <w:ind w:firstLineChars="200" w:firstLine="420"/>
        <w:jc w:val="right"/>
        <w:rPr>
          <w:rFonts w:hint="eastAsia"/>
        </w:rPr>
      </w:pPr>
      <w:r w:rsidRPr="00D85370">
        <w:rPr>
          <w:rFonts w:hint="eastAsia"/>
        </w:rPr>
        <w:t>凤凰</w:t>
      </w:r>
      <w:r>
        <w:rPr>
          <w:rFonts w:hint="eastAsia"/>
        </w:rPr>
        <w:t>网</w:t>
      </w:r>
      <w:r>
        <w:rPr>
          <w:rFonts w:hint="eastAsia"/>
        </w:rPr>
        <w:t>2018-6-21</w:t>
      </w:r>
    </w:p>
    <w:p w:rsidR="0000142E" w:rsidRDefault="0000142E" w:rsidP="00EE2EA4">
      <w:pPr>
        <w:sectPr w:rsidR="0000142E" w:rsidSect="00EE2EA4">
          <w:type w:val="continuous"/>
          <w:pgSz w:w="11906" w:h="16838" w:code="9"/>
          <w:pgMar w:top="1644" w:right="1236" w:bottom="1418" w:left="1814" w:header="851" w:footer="907" w:gutter="0"/>
          <w:pgNumType w:start="1"/>
          <w:cols w:space="425"/>
          <w:docGrid w:type="lines" w:linePitch="341" w:charSpace="2373"/>
        </w:sectPr>
      </w:pPr>
    </w:p>
    <w:p w:rsidR="00611C5A" w:rsidRDefault="00611C5A"/>
    <w:sectPr w:rsidR="00611C5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00142E"/>
    <w:rsid w:val="0000142E"/>
    <w:rsid w:val="00611C5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00142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00142E"/>
    <w:rPr>
      <w:rFonts w:ascii="黑体" w:eastAsia="黑体" w:hAnsi="宋体" w:cs="Times New Roman"/>
      <w:b/>
      <w:kern w:val="36"/>
      <w:sz w:val="32"/>
      <w:szCs w:val="32"/>
    </w:rPr>
  </w:style>
  <w:style w:type="paragraph" w:customStyle="1" w:styleId="Char2CharCharChar">
    <w:name w:val="Char2 Char Char Char"/>
    <w:basedOn w:val="a"/>
    <w:autoRedefine/>
    <w:rsid w:val="0000142E"/>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447</Words>
  <Characters>2554</Characters>
  <Application>Microsoft Office Word</Application>
  <DocSecurity>0</DocSecurity>
  <Lines>21</Lines>
  <Paragraphs>5</Paragraphs>
  <ScaleCrop>false</ScaleCrop>
  <Company>Sky123.Org</Company>
  <LinksUpToDate>false</LinksUpToDate>
  <CharactersWithSpaces>2996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2022-08-02T03:49:00Z</dcterms:created>
</cp:coreProperties>
</file>