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295C" w:rsidRDefault="002F295C" w:rsidP="008812CC">
      <w:pPr>
        <w:pStyle w:val="1"/>
        <w:rPr>
          <w:rFonts w:hint="eastAsia"/>
        </w:rPr>
      </w:pPr>
      <w:r w:rsidRPr="008812CC">
        <w:rPr>
          <w:rFonts w:hint="eastAsia"/>
        </w:rPr>
        <w:t>他们，与交通运输改革发展共成长</w:t>
      </w:r>
    </w:p>
    <w:p w:rsidR="002F295C" w:rsidRDefault="002F295C" w:rsidP="002F295C">
      <w:pPr>
        <w:ind w:firstLineChars="200" w:firstLine="420"/>
      </w:pPr>
      <w:r>
        <w:rPr>
          <w:rFonts w:hint="eastAsia"/>
        </w:rPr>
        <w:t>交通是国民经济的基础，是经济社会发展的先行官。改革开放</w:t>
      </w:r>
      <w:r>
        <w:t>40</w:t>
      </w:r>
      <w:r>
        <w:t>年来，我国交通运输面貌发生了翻天覆地的变化，基础设施日益完善，群众出行更加便捷，取得了举世瞩目的成就。</w:t>
      </w:r>
    </w:p>
    <w:p w:rsidR="002F295C" w:rsidRDefault="002F295C" w:rsidP="002F295C">
      <w:pPr>
        <w:ind w:firstLineChars="200" w:firstLine="420"/>
      </w:pPr>
      <w:r>
        <w:rPr>
          <w:rFonts w:hint="eastAsia"/>
        </w:rPr>
        <w:t>不忘初心，继续前进。在国新办</w:t>
      </w:r>
      <w:r>
        <w:t>6</w:t>
      </w:r>
      <w:r>
        <w:t>月</w:t>
      </w:r>
      <w:r>
        <w:t>22</w:t>
      </w:r>
      <w:r>
        <w:t>日举行的中外记者见面会上，王淑芳等</w:t>
      </w:r>
      <w:r>
        <w:t>5</w:t>
      </w:r>
      <w:r>
        <w:t>位交通运输行业代表围绕</w:t>
      </w:r>
      <w:r>
        <w:t>“</w:t>
      </w:r>
      <w:r>
        <w:t>与交通运输改革发展共成长</w:t>
      </w:r>
      <w:r>
        <w:t>”</w:t>
      </w:r>
      <w:r>
        <w:t>，畅谈行业成就和个人经历，共话交通运输行业</w:t>
      </w:r>
      <w:r>
        <w:t>40</w:t>
      </w:r>
      <w:r>
        <w:t>年巨变。</w:t>
      </w:r>
    </w:p>
    <w:p w:rsidR="002F295C" w:rsidRDefault="002F295C" w:rsidP="002F295C">
      <w:pPr>
        <w:ind w:firstLineChars="200" w:firstLine="420"/>
      </w:pPr>
      <w:r>
        <w:rPr>
          <w:rFonts w:hint="eastAsia"/>
        </w:rPr>
        <w:t>王淑芳：北斗系统一定能走出国门</w:t>
      </w:r>
    </w:p>
    <w:p w:rsidR="002F295C" w:rsidRDefault="002F295C" w:rsidP="002F295C">
      <w:pPr>
        <w:ind w:firstLineChars="200" w:firstLine="420"/>
      </w:pPr>
      <w:r>
        <w:rPr>
          <w:rFonts w:hint="eastAsia"/>
        </w:rPr>
        <w:t>“初到交通运输行业，大家都觉得没有必要发展北斗。十几年走过来，我们现在都因为用上了自己的卫星导航系统而感到自豪。”令中国交通通信信息中心导航中心副主任王淑芳感触最深的，是人们对发展北斗认识上的变化。</w:t>
      </w:r>
    </w:p>
    <w:p w:rsidR="002F295C" w:rsidRDefault="002F295C" w:rsidP="002F295C">
      <w:pPr>
        <w:ind w:firstLineChars="200" w:firstLine="420"/>
      </w:pPr>
      <w:r>
        <w:rPr>
          <w:rFonts w:hint="eastAsia"/>
        </w:rPr>
        <w:t>从事交通运输行业以来，王淑芳一直致力于推动北斗产业化发展和交通运输信息化建设，她牵头实施军民融合项目北斗民用示范工程，建设管理重点营运车辆联网联控系统等交通行业重点工程，获省部级科技进步奖</w:t>
      </w:r>
      <w:r>
        <w:t>9</w:t>
      </w:r>
      <w:r>
        <w:t>项。</w:t>
      </w:r>
    </w:p>
    <w:p w:rsidR="002F295C" w:rsidRDefault="002F295C" w:rsidP="002F295C">
      <w:pPr>
        <w:ind w:firstLineChars="200" w:firstLine="420"/>
      </w:pPr>
      <w:r>
        <w:rPr>
          <w:rFonts w:hint="eastAsia"/>
        </w:rPr>
        <w:t>“现在，从人们日常用的手机导航，到卫星电话，北斗系统已经跟老百姓的生活息息相关。下一步北斗会进一步提升服务精度，甚至达到毫米级。”王淑芳介绍说，如今，北斗系统已经向国际延伸，</w:t>
      </w:r>
      <w:r>
        <w:t>2014</w:t>
      </w:r>
      <w:r>
        <w:t>年被列为国际海事第三个全球系统，将来一定会走出国门，和</w:t>
      </w:r>
      <w:r>
        <w:t>GPS</w:t>
      </w:r>
      <w:r>
        <w:t>一样成为全世界的、全方位服务的导航系统。</w:t>
      </w:r>
      <w:r>
        <w:t>”</w:t>
      </w:r>
    </w:p>
    <w:p w:rsidR="002F295C" w:rsidRDefault="002F295C" w:rsidP="002F295C">
      <w:pPr>
        <w:ind w:firstLineChars="200" w:firstLine="420"/>
      </w:pPr>
      <w:r>
        <w:rPr>
          <w:rFonts w:hint="eastAsia"/>
        </w:rPr>
        <w:t>姚泽炎：引航折射长江航运巨变</w:t>
      </w:r>
    </w:p>
    <w:p w:rsidR="002F295C" w:rsidRDefault="002F295C" w:rsidP="002F295C">
      <w:pPr>
        <w:ind w:firstLineChars="200" w:firstLine="420"/>
      </w:pPr>
      <w:r>
        <w:rPr>
          <w:rFonts w:hint="eastAsia"/>
        </w:rPr>
        <w:t>有人说，引航员比大熊猫还要珍贵，那是因为我国持有引航员证书的在职引航员总共只有</w:t>
      </w:r>
      <w:r>
        <w:t>2000</w:t>
      </w:r>
      <w:r>
        <w:t>多人。</w:t>
      </w:r>
    </w:p>
    <w:p w:rsidR="002F295C" w:rsidRDefault="002F295C" w:rsidP="002F295C">
      <w:pPr>
        <w:ind w:firstLineChars="200" w:firstLine="420"/>
      </w:pPr>
      <w:r>
        <w:rPr>
          <w:rFonts w:hint="eastAsia"/>
        </w:rPr>
        <w:t>被誉为“金牌引航员”“水上国门形象第一人”的长江引航中心高级引航员姚泽炎就是这类特殊人群中的一员。从业</w:t>
      </w:r>
      <w:r>
        <w:t>30</w:t>
      </w:r>
      <w:r>
        <w:t>多年来，他在长江上引领了来自</w:t>
      </w:r>
      <w:r>
        <w:t>60</w:t>
      </w:r>
      <w:r>
        <w:t>多个国家和地区的各类船舶</w:t>
      </w:r>
      <w:r>
        <w:t>7000</w:t>
      </w:r>
      <w:r>
        <w:t>多艘次，这个数字相当于改革开放初期</w:t>
      </w:r>
      <w:r>
        <w:t>4</w:t>
      </w:r>
      <w:r>
        <w:t>年进出长江外轮数量的总和</w:t>
      </w:r>
      <w:r>
        <w:t>;</w:t>
      </w:r>
      <w:r>
        <w:t>引航里程</w:t>
      </w:r>
      <w:r>
        <w:t>72</w:t>
      </w:r>
      <w:r>
        <w:t>万多公里，相当于绕地球跑了</w:t>
      </w:r>
      <w:r>
        <w:t>18</w:t>
      </w:r>
      <w:r>
        <w:t>圈，同时他也创造了</w:t>
      </w:r>
      <w:r>
        <w:t>33</w:t>
      </w:r>
      <w:r>
        <w:t>年安全引航无事故，服务零投诉的纪录。</w:t>
      </w:r>
    </w:p>
    <w:p w:rsidR="002F295C" w:rsidRDefault="002F295C" w:rsidP="002F295C">
      <w:pPr>
        <w:ind w:firstLineChars="200" w:firstLine="420"/>
      </w:pPr>
      <w:r>
        <w:rPr>
          <w:rFonts w:hint="eastAsia"/>
        </w:rPr>
        <w:t>“我亲身经历了长江航运的历史巨变。”姚泽炎感慨地说，</w:t>
      </w:r>
      <w:r>
        <w:t>80</w:t>
      </w:r>
      <w:r>
        <w:t>年代初，几天轮到引一艘船，现在每天引一至两艘船。那时候的船只有</w:t>
      </w:r>
      <w:r>
        <w:t>1—2</w:t>
      </w:r>
      <w:r>
        <w:t>万吨，现在都能引</w:t>
      </w:r>
      <w:r>
        <w:t>10—20</w:t>
      </w:r>
      <w:r>
        <w:t>万吨的船。最近我引航了一艘世界上最大的</w:t>
      </w:r>
      <w:r>
        <w:t>40</w:t>
      </w:r>
      <w:r>
        <w:t>万吨级矿砂船出长江，这在以前是不可想象的。</w:t>
      </w:r>
    </w:p>
    <w:p w:rsidR="002F295C" w:rsidRDefault="002F295C" w:rsidP="002F295C">
      <w:pPr>
        <w:ind w:firstLineChars="200" w:firstLine="420"/>
      </w:pPr>
      <w:r>
        <w:rPr>
          <w:rFonts w:hint="eastAsia"/>
        </w:rPr>
        <w:t>据他介绍，从</w:t>
      </w:r>
      <w:r>
        <w:t>1978</w:t>
      </w:r>
      <w:r>
        <w:t>年到</w:t>
      </w:r>
      <w:r>
        <w:t>2017</w:t>
      </w:r>
      <w:r>
        <w:t>年，长江的港口吞吐量提升了</w:t>
      </w:r>
      <w:r>
        <w:t>30</w:t>
      </w:r>
      <w:r>
        <w:t>倍，一年进出长江的海轮数量达到</w:t>
      </w:r>
      <w:r>
        <w:t>6</w:t>
      </w:r>
      <w:r>
        <w:t>万艘，南京至长江入海口的航道水深由</w:t>
      </w:r>
      <w:r>
        <w:t>7.1</w:t>
      </w:r>
      <w:r>
        <w:t>米提升到</w:t>
      </w:r>
      <w:r>
        <w:t>12.5</w:t>
      </w:r>
      <w:r>
        <w:t>米，规模港口吞吐量达到</w:t>
      </w:r>
      <w:r>
        <w:t>24.4</w:t>
      </w:r>
      <w:r>
        <w:t>亿吨。</w:t>
      </w:r>
    </w:p>
    <w:p w:rsidR="002F295C" w:rsidRDefault="002F295C" w:rsidP="002F295C">
      <w:pPr>
        <w:ind w:firstLineChars="200" w:firstLine="420"/>
      </w:pPr>
      <w:r>
        <w:rPr>
          <w:rFonts w:hint="eastAsia"/>
        </w:rPr>
        <w:t>钟松民：</w:t>
      </w:r>
      <w:r>
        <w:t>25</w:t>
      </w:r>
      <w:r>
        <w:t>年，用生命守护海上安全</w:t>
      </w:r>
    </w:p>
    <w:p w:rsidR="002F295C" w:rsidRDefault="002F295C" w:rsidP="002F295C">
      <w:pPr>
        <w:ind w:firstLineChars="200" w:firstLine="420"/>
      </w:pPr>
      <w:r>
        <w:rPr>
          <w:rFonts w:hint="eastAsia"/>
        </w:rPr>
        <w:t>海上救捞事业艰苦而危险，但广州打捞局打捞工程船“华天龙”工程总监钟松民一做就是</w:t>
      </w:r>
      <w:r>
        <w:t>25</w:t>
      </w:r>
      <w:r>
        <w:t>年。</w:t>
      </w:r>
    </w:p>
    <w:p w:rsidR="002F295C" w:rsidRDefault="002F295C" w:rsidP="002F295C">
      <w:pPr>
        <w:ind w:firstLineChars="200" w:firstLine="420"/>
      </w:pPr>
      <w:r>
        <w:t>25</w:t>
      </w:r>
      <w:r>
        <w:t>年来，钟松民在海上抢险打捞中出生入死，屡创海上救捞奇迹。他攻坚克难完成众多重大打捞任务，成功打捞举世瞩目的南宋古沉船</w:t>
      </w:r>
      <w:r>
        <w:t>“</w:t>
      </w:r>
      <w:r>
        <w:t>南海</w:t>
      </w:r>
      <w:r>
        <w:t>I</w:t>
      </w:r>
      <w:r>
        <w:t>号</w:t>
      </w:r>
      <w:r>
        <w:t>”;</w:t>
      </w:r>
      <w:r>
        <w:t>带领团队在海上连续奋战十个多月，成功完成</w:t>
      </w:r>
      <w:r>
        <w:t>57000</w:t>
      </w:r>
      <w:r>
        <w:t>吨散货船</w:t>
      </w:r>
      <w:r>
        <w:t>“</w:t>
      </w:r>
      <w:r>
        <w:t>夏长</w:t>
      </w:r>
      <w:r>
        <w:t>”</w:t>
      </w:r>
      <w:r>
        <w:t>轮的整体打捞工程。目前他所在的</w:t>
      </w:r>
      <w:r>
        <w:t>“</w:t>
      </w:r>
      <w:r>
        <w:t>华天龙</w:t>
      </w:r>
      <w:r>
        <w:t>”</w:t>
      </w:r>
      <w:r>
        <w:t>是亚洲第一艘具备</w:t>
      </w:r>
      <w:r>
        <w:t>4000</w:t>
      </w:r>
      <w:r>
        <w:t>吨起重能力的打捞工程船。</w:t>
      </w:r>
    </w:p>
    <w:p w:rsidR="002F295C" w:rsidRDefault="002F295C" w:rsidP="002F295C">
      <w:pPr>
        <w:ind w:firstLineChars="200" w:firstLine="420"/>
      </w:pPr>
      <w:r>
        <w:rPr>
          <w:rFonts w:hint="eastAsia"/>
        </w:rPr>
        <w:t>“救捞队伍刚刚建立的时候才</w:t>
      </w:r>
      <w:r>
        <w:t>120</w:t>
      </w:r>
      <w:r>
        <w:t>人，当时靠手拉、肩扛，发展到现在空中有救助直升机，水面上有大型专业救捞船舶，水下有抢险打捞装备，形成</w:t>
      </w:r>
      <w:r>
        <w:t>‘</w:t>
      </w:r>
      <w:r>
        <w:t>三位一体</w:t>
      </w:r>
      <w:r>
        <w:t>’</w:t>
      </w:r>
      <w:r>
        <w:t>的队伍建制，建立了立体救捞网络体系。</w:t>
      </w:r>
      <w:r>
        <w:t xml:space="preserve">” </w:t>
      </w:r>
      <w:r>
        <w:t>谈到我国救捞队伍的发展，钟松民十分感慨。</w:t>
      </w:r>
    </w:p>
    <w:p w:rsidR="002F295C" w:rsidRDefault="002F295C" w:rsidP="002F295C">
      <w:pPr>
        <w:ind w:firstLineChars="200" w:firstLine="420"/>
      </w:pPr>
      <w:r>
        <w:rPr>
          <w:rFonts w:hint="eastAsia"/>
        </w:rPr>
        <w:t>他介绍说，改革开放</w:t>
      </w:r>
      <w:r>
        <w:t>40</w:t>
      </w:r>
      <w:r>
        <w:t>年来，救捞系统总共救助中外遇险人员</w:t>
      </w:r>
      <w:r>
        <w:t>4</w:t>
      </w:r>
      <w:r>
        <w:t>万多人，其中外籍人员</w:t>
      </w:r>
      <w:r>
        <w:t>6000</w:t>
      </w:r>
      <w:r>
        <w:t>多人，同时，还救助各类遇险船舶</w:t>
      </w:r>
      <w:r>
        <w:t>3000</w:t>
      </w:r>
      <w:r>
        <w:t>多艘，国外</w:t>
      </w:r>
      <w:r>
        <w:t>500</w:t>
      </w:r>
      <w:r>
        <w:t>多艘，打捞沉船</w:t>
      </w:r>
      <w:r>
        <w:t>100</w:t>
      </w:r>
      <w:r>
        <w:t>余艘，已经成为我们国家海上安全保障的最后一道防线。</w:t>
      </w:r>
    </w:p>
    <w:p w:rsidR="002F295C" w:rsidRDefault="002F295C" w:rsidP="002F295C">
      <w:pPr>
        <w:ind w:firstLineChars="200" w:firstLine="420"/>
      </w:pPr>
      <w:r>
        <w:rPr>
          <w:rFonts w:hint="eastAsia"/>
        </w:rPr>
        <w:t>杨苗苗：以乘客的满意为最大目标</w:t>
      </w:r>
    </w:p>
    <w:p w:rsidR="002F295C" w:rsidRDefault="002F295C" w:rsidP="002F295C">
      <w:pPr>
        <w:ind w:firstLineChars="200" w:firstLine="420"/>
      </w:pPr>
      <w:r>
        <w:rPr>
          <w:rFonts w:hint="eastAsia"/>
        </w:rPr>
        <w:t>杨苗苗是安徽蚌埠公交集团</w:t>
      </w:r>
      <w:r>
        <w:t>107</w:t>
      </w:r>
      <w:r>
        <w:t>路的驾驶员。在杨苗苗看来，改革开放</w:t>
      </w:r>
      <w:r>
        <w:t>40</w:t>
      </w:r>
      <w:r>
        <w:t>年来，公交的变化是老百姓最直接感受到的，公交出行越来越便利，乘客的文明程度也越来越高。</w:t>
      </w:r>
    </w:p>
    <w:p w:rsidR="002F295C" w:rsidRDefault="002F295C" w:rsidP="002F295C">
      <w:pPr>
        <w:ind w:firstLineChars="200" w:firstLine="420"/>
      </w:pPr>
      <w:r>
        <w:rPr>
          <w:rFonts w:hint="eastAsia"/>
        </w:rPr>
        <w:t>据介绍，自参加工作</w:t>
      </w:r>
      <w:r>
        <w:t>24</w:t>
      </w:r>
      <w:r>
        <w:t>年来，杨苗苗安全行车</w:t>
      </w:r>
      <w:r>
        <w:t>80</w:t>
      </w:r>
      <w:r>
        <w:t>余万公里无事故，服务</w:t>
      </w:r>
      <w:r>
        <w:t>400</w:t>
      </w:r>
      <w:r>
        <w:t>余万人次无投诉，总结出</w:t>
      </w:r>
      <w:r>
        <w:t>40</w:t>
      </w:r>
      <w:r>
        <w:t>字</w:t>
      </w:r>
      <w:r>
        <w:t>“</w:t>
      </w:r>
      <w:r>
        <w:t>安全操作技巧</w:t>
      </w:r>
      <w:r>
        <w:t>”</w:t>
      </w:r>
      <w:r>
        <w:t>和</w:t>
      </w:r>
      <w:r>
        <w:t>36</w:t>
      </w:r>
      <w:r>
        <w:t>字</w:t>
      </w:r>
      <w:r>
        <w:t>“</w:t>
      </w:r>
      <w:r>
        <w:t>节能三字经</w:t>
      </w:r>
      <w:r>
        <w:t>”</w:t>
      </w:r>
      <w:r>
        <w:t>。以她的名字命名的</w:t>
      </w:r>
      <w:r>
        <w:t>“</w:t>
      </w:r>
      <w:r>
        <w:t>苗苗服务规范</w:t>
      </w:r>
      <w:r>
        <w:t>”</w:t>
      </w:r>
      <w:r>
        <w:t>已经成为蚌埠公交驾驶员的岗位操作规范。</w:t>
      </w:r>
    </w:p>
    <w:p w:rsidR="002F295C" w:rsidRDefault="002F295C" w:rsidP="002F295C">
      <w:pPr>
        <w:ind w:firstLineChars="200" w:firstLine="420"/>
      </w:pPr>
      <w:r>
        <w:rPr>
          <w:rFonts w:hint="eastAsia"/>
        </w:rPr>
        <w:t>“对于我来说，就是开好公交车，服务好乘客，让所有乘客都乐意乘我的车，吸引到更多的乘客乘坐公交、绿色出行。”对于建设交通强国，杨苗苗有自己的理解，她说，下一步，希望在工作岗位上发挥劳模的先进模范作用，为交通强国战略贡献出自己的微薄力量。</w:t>
      </w:r>
    </w:p>
    <w:p w:rsidR="002F295C" w:rsidRDefault="002F295C" w:rsidP="002F295C">
      <w:pPr>
        <w:ind w:firstLineChars="200" w:firstLine="420"/>
      </w:pPr>
      <w:r>
        <w:rPr>
          <w:rFonts w:hint="eastAsia"/>
        </w:rPr>
        <w:t>方秋子：“秋子服务”映射国家高速公路发展</w:t>
      </w:r>
    </w:p>
    <w:p w:rsidR="002F295C" w:rsidRDefault="002F295C" w:rsidP="002F295C">
      <w:pPr>
        <w:ind w:firstLineChars="200" w:firstLine="420"/>
      </w:pPr>
      <w:r>
        <w:rPr>
          <w:rFonts w:hint="eastAsia"/>
        </w:rPr>
        <w:t>“您经过高速公路收费站时，需要多长时间</w:t>
      </w:r>
      <w:r>
        <w:t>?</w:t>
      </w:r>
      <w:r>
        <w:t>在我的班上，每辆车不超过</w:t>
      </w:r>
      <w:r>
        <w:t>2.5</w:t>
      </w:r>
      <w:r>
        <w:t>秒。</w:t>
      </w:r>
      <w:r>
        <w:t>”</w:t>
      </w:r>
      <w:r>
        <w:t>年仅</w:t>
      </w:r>
      <w:r>
        <w:t>31</w:t>
      </w:r>
      <w:r>
        <w:t>岁的方秋子是北京首都公路发展集团有限公司的一名普通收费员，同时也是</w:t>
      </w:r>
      <w:r>
        <w:t>“</w:t>
      </w:r>
      <w:r>
        <w:t>秋子服务示范班</w:t>
      </w:r>
      <w:r>
        <w:t>”</w:t>
      </w:r>
      <w:r>
        <w:t>班长，现任</w:t>
      </w:r>
      <w:r>
        <w:t>“</w:t>
      </w:r>
      <w:r>
        <w:t>秋子服务</w:t>
      </w:r>
      <w:r>
        <w:t>”</w:t>
      </w:r>
      <w:r>
        <w:t>品牌带头人。</w:t>
      </w:r>
    </w:p>
    <w:p w:rsidR="002F295C" w:rsidRDefault="002F295C" w:rsidP="002F295C">
      <w:pPr>
        <w:ind w:firstLineChars="200" w:firstLine="420"/>
      </w:pPr>
      <w:r>
        <w:rPr>
          <w:rFonts w:hint="eastAsia"/>
        </w:rPr>
        <w:t>她立足三尺岗亭，通过自己长年摸索和总结，努力练就“判别车型一眼准”“打票收费一手快”“唱收唱付一口清”“点钞识钞一指明”的娴熟技能，成为名副其实的“收费专家”。她总结的“实景记忆法”“手势沟通法”等技巧拓展了延伸服务内容，提炼出的服务过程“四部曲”推动了首都高速窗口服务标准化。如今，“秋子服务”品牌成为首都高速公路服务品牌标杆。</w:t>
      </w:r>
    </w:p>
    <w:p w:rsidR="002F295C" w:rsidRDefault="002F295C" w:rsidP="002F295C">
      <w:pPr>
        <w:ind w:firstLineChars="200" w:firstLine="420"/>
        <w:rPr>
          <w:rFonts w:hint="eastAsia"/>
        </w:rPr>
      </w:pPr>
      <w:r>
        <w:rPr>
          <w:rFonts w:hint="eastAsia"/>
        </w:rPr>
        <w:t>“高速公路日新月异的变化也是改革开放</w:t>
      </w:r>
      <w:r>
        <w:t>40</w:t>
      </w:r>
      <w:r>
        <w:t>年的成果，路网越来越密集，车辆越来越多。</w:t>
      </w:r>
      <w:r>
        <w:t>”</w:t>
      </w:r>
      <w:r>
        <w:t>方秋子说，我希望能继续把三尺岗亭作为服务人民奉献社会的广阔天地，让</w:t>
      </w:r>
      <w:r>
        <w:t>“</w:t>
      </w:r>
      <w:r>
        <w:t>秋子服务</w:t>
      </w:r>
      <w:r>
        <w:t>”</w:t>
      </w:r>
      <w:r>
        <w:t>传递更多的温暖，为建设交通强国贡献自己的力量。</w:t>
      </w:r>
      <w:r>
        <w:t>”</w:t>
      </w:r>
    </w:p>
    <w:p w:rsidR="002F295C" w:rsidRDefault="002F295C" w:rsidP="002F295C">
      <w:pPr>
        <w:ind w:firstLineChars="200" w:firstLine="420"/>
        <w:rPr>
          <w:rFonts w:hint="eastAsia"/>
        </w:rPr>
      </w:pPr>
      <w:r w:rsidRPr="00410306">
        <w:rPr>
          <w:rFonts w:hint="eastAsia"/>
        </w:rPr>
        <w:t>作者：沈尚</w:t>
      </w:r>
    </w:p>
    <w:p w:rsidR="002F295C" w:rsidRDefault="002F295C" w:rsidP="002F295C">
      <w:pPr>
        <w:ind w:firstLineChars="200" w:firstLine="420"/>
        <w:jc w:val="right"/>
        <w:rPr>
          <w:rFonts w:hint="eastAsia"/>
        </w:rPr>
      </w:pPr>
      <w:r w:rsidRPr="00410306">
        <w:rPr>
          <w:rFonts w:hint="eastAsia"/>
        </w:rPr>
        <w:t>中国水运报</w:t>
      </w:r>
      <w:r>
        <w:rPr>
          <w:rFonts w:hint="eastAsia"/>
        </w:rPr>
        <w:t>2018-6-25</w:t>
      </w:r>
    </w:p>
    <w:p w:rsidR="002F295C" w:rsidRDefault="002F295C" w:rsidP="00EE2EA4">
      <w:pPr>
        <w:sectPr w:rsidR="002F295C" w:rsidSect="00EE2EA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C11C5" w:rsidRDefault="00CC11C5"/>
    <w:sectPr w:rsidR="00CC11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F295C"/>
    <w:rsid w:val="002F295C"/>
    <w:rsid w:val="00CC11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F295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F295C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2F295C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320</Words>
  <Characters>1825</Characters>
  <Application>Microsoft Office Word</Application>
  <DocSecurity>0</DocSecurity>
  <Lines>15</Lines>
  <Paragraphs>4</Paragraphs>
  <ScaleCrop>false</ScaleCrop>
  <Company>Sky123.Org</Company>
  <LinksUpToDate>false</LinksUpToDate>
  <CharactersWithSpaces>2141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2022-08-02T03:49:00Z</dcterms:created>
</cp:coreProperties>
</file>