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2741" w:rsidRDefault="00552741" w:rsidP="006E7B59">
      <w:pPr>
        <w:pStyle w:val="1"/>
        <w:rPr>
          <w:rFonts w:hint="eastAsia"/>
        </w:rPr>
      </w:pPr>
      <w:r>
        <w:rPr>
          <w:rFonts w:hint="eastAsia"/>
        </w:rPr>
        <w:t xml:space="preserve">扬州 </w:t>
      </w:r>
      <w:r w:rsidRPr="006E7B59">
        <w:rPr>
          <w:rFonts w:hint="eastAsia"/>
        </w:rPr>
        <w:t>城市快速路：从一条路到一张网</w:t>
      </w:r>
      <w:r w:rsidRPr="006E7B59">
        <w:t xml:space="preserve"> 建设现代化交通体系</w:t>
      </w:r>
    </w:p>
    <w:p w:rsidR="00552741" w:rsidRDefault="00552741" w:rsidP="00552741">
      <w:pPr>
        <w:ind w:firstLineChars="200" w:firstLine="420"/>
      </w:pPr>
      <w:r>
        <w:t>6</w:t>
      </w:r>
      <w:r>
        <w:t>月</w:t>
      </w:r>
      <w:r>
        <w:t>30</w:t>
      </w:r>
      <w:r>
        <w:t>日，就在城市南部快速通道全线开放交通，市民们畅享快速路成果的同时，包括润扬路、运河南北路、江平东路快速化改造等工程在内的城市快速路网建设二期工程也正式启动。</w:t>
      </w:r>
    </w:p>
    <w:p w:rsidR="00552741" w:rsidRDefault="00552741" w:rsidP="00552741">
      <w:pPr>
        <w:ind w:firstLineChars="200" w:firstLine="420"/>
      </w:pPr>
      <w:r>
        <w:t>从一条路到一张网，快速路网的建设，不仅仅让更多的百姓享受到快速路带来的便利，更是着力补齐城市发展短板，助推城市各板块均衡发展，勾勒现代化大扬州的崭新格局。</w:t>
      </w:r>
    </w:p>
    <w:p w:rsidR="00552741" w:rsidRDefault="00552741" w:rsidP="00552741">
      <w:pPr>
        <w:ind w:firstLineChars="200" w:firstLine="420"/>
      </w:pPr>
      <w:r>
        <w:t>市委书记谢正义专题调研城市快速路建设时强调，要以系统化思维，全面分析扬州即将进入高铁时代和</w:t>
      </w:r>
      <w:r>
        <w:t>“</w:t>
      </w:r>
      <w:r>
        <w:t>一核多组团</w:t>
      </w:r>
      <w:r>
        <w:t>”</w:t>
      </w:r>
      <w:r>
        <w:t>的城市发展布局对城市格局带来的历史性、根本性和全局性的变化，全面满足广大市民和外来旅游旅行者急速增长的交通需求，推进城市快速路成环成网、两个交通枢纽与快速路快连快通、主景区与最近高速公路快连快通、主景点周边配套建设大型停车场，确保在</w:t>
      </w:r>
      <w:r>
        <w:t>2020</w:t>
      </w:r>
      <w:r>
        <w:t>年建成</w:t>
      </w:r>
      <w:r>
        <w:t>“</w:t>
      </w:r>
      <w:r>
        <w:t>外高内快、主次匹配、枢纽居中、快连快通、好行好停、高效舒心</w:t>
      </w:r>
      <w:r>
        <w:t>”</w:t>
      </w:r>
      <w:r>
        <w:t>的现代化市内交通体系。</w:t>
      </w:r>
    </w:p>
    <w:p w:rsidR="00552741" w:rsidRDefault="00552741" w:rsidP="00552741">
      <w:pPr>
        <w:ind w:firstLineChars="200" w:firstLine="420"/>
      </w:pPr>
      <w:r>
        <w:t>内外路网环环相扣</w:t>
      </w:r>
    </w:p>
    <w:p w:rsidR="00552741" w:rsidRDefault="00552741" w:rsidP="00552741">
      <w:pPr>
        <w:ind w:firstLineChars="200" w:firstLine="420"/>
      </w:pPr>
      <w:r>
        <w:t>建设现代化交通体系</w:t>
      </w:r>
    </w:p>
    <w:p w:rsidR="00552741" w:rsidRDefault="00552741" w:rsidP="00552741">
      <w:pPr>
        <w:ind w:firstLineChars="200" w:firstLine="420"/>
      </w:pPr>
      <w:r>
        <w:t>随着大桥梦、民航梦、动车梦的逐步实现，扬州人从追求</w:t>
      </w:r>
      <w:r>
        <w:t>“</w:t>
      </w:r>
      <w:r>
        <w:t>有</w:t>
      </w:r>
      <w:r>
        <w:t>”</w:t>
      </w:r>
      <w:r>
        <w:t>转变为追求</w:t>
      </w:r>
      <w:r>
        <w:t>“</w:t>
      </w:r>
      <w:r>
        <w:t>快</w:t>
      </w:r>
      <w:r>
        <w:t>”“</w:t>
      </w:r>
      <w:r>
        <w:t>畅</w:t>
      </w:r>
      <w:r>
        <w:t>”</w:t>
      </w:r>
      <w:r>
        <w:t>，站在新的历史制高点，谋划、布局内外路网的建设。</w:t>
      </w:r>
    </w:p>
    <w:p w:rsidR="00552741" w:rsidRDefault="00552741" w:rsidP="00552741">
      <w:pPr>
        <w:ind w:firstLineChars="200" w:firstLine="420"/>
      </w:pPr>
      <w:r>
        <w:t>2012</w:t>
      </w:r>
      <w:r>
        <w:t>年，《扬州市城市总体规划（</w:t>
      </w:r>
      <w:r>
        <w:t>2011-2020</w:t>
      </w:r>
      <w:r>
        <w:t>）》正式发布，在这个规划和随后颁布的《城市综合交通规划》中，市区</w:t>
      </w:r>
      <w:r>
        <w:t>“</w:t>
      </w:r>
      <w:r>
        <w:t>五横七纵</w:t>
      </w:r>
      <w:r>
        <w:t>”</w:t>
      </w:r>
      <w:r>
        <w:t>快速路网方案宣告出炉（</w:t>
      </w:r>
      <w:r>
        <w:t>“</w:t>
      </w:r>
      <w:r>
        <w:t>五横</w:t>
      </w:r>
      <w:r>
        <w:t>”</w:t>
      </w:r>
      <w:r>
        <w:t>为江平路、新万福快速路、南部快速通道、扬子津路、沿江高等级公路，</w:t>
      </w:r>
      <w:r>
        <w:t>“</w:t>
      </w:r>
      <w:r>
        <w:t>七纵</w:t>
      </w:r>
      <w:r>
        <w:t>”</w:t>
      </w:r>
      <w:r>
        <w:t>为润扬路、扬子江路、运河南北路、沙湾路、金湾路、黄海路、兴港路）。</w:t>
      </w:r>
    </w:p>
    <w:p w:rsidR="00552741" w:rsidRDefault="00552741" w:rsidP="00552741">
      <w:pPr>
        <w:ind w:firstLineChars="200" w:firstLine="420"/>
      </w:pPr>
      <w:r>
        <w:t>蓝图绘好，只待落地。</w:t>
      </w:r>
      <w:r>
        <w:t>2015</w:t>
      </w:r>
      <w:r>
        <w:t>年</w:t>
      </w:r>
      <w:r>
        <w:t>8</w:t>
      </w:r>
      <w:r>
        <w:t>月，金湾路启动建设；</w:t>
      </w:r>
      <w:r>
        <w:t>2015</w:t>
      </w:r>
      <w:r>
        <w:t>年</w:t>
      </w:r>
      <w:r>
        <w:t>11</w:t>
      </w:r>
      <w:r>
        <w:t>月，经过市四套班子集体调研、集体决策，城市南部快速通道先导段开工；</w:t>
      </w:r>
      <w:r>
        <w:t>2016</w:t>
      </w:r>
      <w:r>
        <w:t>年</w:t>
      </w:r>
      <w:r>
        <w:t>4</w:t>
      </w:r>
      <w:r>
        <w:t>月</w:t>
      </w:r>
      <w:r>
        <w:t>18</w:t>
      </w:r>
      <w:r>
        <w:t>日，全线全面开工建设；</w:t>
      </w:r>
      <w:r>
        <w:t>2018</w:t>
      </w:r>
      <w:r>
        <w:t>年</w:t>
      </w:r>
      <w:r>
        <w:t>6</w:t>
      </w:r>
      <w:r>
        <w:t>月</w:t>
      </w:r>
      <w:r>
        <w:t>30</w:t>
      </w:r>
      <w:r>
        <w:t>日，城市快速路网建设二期工程正式启动，全面拉开了扬州城市快速路网建设的大幕。</w:t>
      </w:r>
    </w:p>
    <w:p w:rsidR="00552741" w:rsidRDefault="00552741" w:rsidP="00552741">
      <w:pPr>
        <w:ind w:firstLineChars="200" w:firstLine="420"/>
      </w:pPr>
      <w:r>
        <w:t>蹄疾步稳有序推进</w:t>
      </w:r>
    </w:p>
    <w:p w:rsidR="00552741" w:rsidRDefault="00552741" w:rsidP="00552741">
      <w:pPr>
        <w:ind w:firstLineChars="200" w:firstLine="420"/>
      </w:pPr>
      <w:r>
        <w:t>惠民工程为民而建</w:t>
      </w:r>
    </w:p>
    <w:p w:rsidR="00552741" w:rsidRDefault="00552741" w:rsidP="00552741">
      <w:pPr>
        <w:ind w:firstLineChars="200" w:firstLine="420"/>
      </w:pPr>
      <w:r>
        <w:t>不同于高速公路、国省干线等离城区较远、建设时对百姓生活影响较小的交通工程建设，城市快速路为了最大化实现惠民效果，而围绕主城区谋划落地，可以说是在老百姓的眼前建设施工，离不开老百姓的监督，建设也得益于老百姓的理解和支持。</w:t>
      </w:r>
    </w:p>
    <w:p w:rsidR="00552741" w:rsidRDefault="00552741" w:rsidP="00552741">
      <w:pPr>
        <w:ind w:firstLineChars="200" w:firstLine="420"/>
      </w:pPr>
      <w:r>
        <w:t>回眸城市南部快速通道的建设历程，沿线三个区（功能区），一户户居民顺利搬迁，一家家企业拆迁交地，迁改了总长</w:t>
      </w:r>
      <w:r>
        <w:t>1800</w:t>
      </w:r>
      <w:r>
        <w:t>多公里的各类杆（管）线，指挥部成员单位全力保障，为工程顺利施工提供有力支持。广大建设者弘扬工匠精神，在尽力保障东西南北向交通不中断、缺乏封闭施工环境下进行施工，采取高空、地面、地下立体施工，在不影响市民生活的前提下</w:t>
      </w:r>
      <w:r>
        <w:t>“</w:t>
      </w:r>
      <w:r>
        <w:t>歇人不歇机</w:t>
      </w:r>
      <w:r>
        <w:t>”</w:t>
      </w:r>
      <w:r>
        <w:t>错时施工，见缝插针施工，各标段路基、交安、景观等多环节交叉施工。</w:t>
      </w:r>
    </w:p>
    <w:p w:rsidR="00552741" w:rsidRDefault="00552741" w:rsidP="00552741">
      <w:pPr>
        <w:ind w:firstLineChars="200" w:firstLine="420"/>
      </w:pPr>
      <w:r>
        <w:t>成果是可见的：</w:t>
      </w:r>
      <w:r>
        <w:t>2017</w:t>
      </w:r>
      <w:r>
        <w:t>年</w:t>
      </w:r>
      <w:r>
        <w:t>4</w:t>
      </w:r>
      <w:r>
        <w:t>月</w:t>
      </w:r>
      <w:r>
        <w:t>18</w:t>
      </w:r>
      <w:r>
        <w:t>日，城市南部快速通道先行开工段开放交通；</w:t>
      </w:r>
      <w:r>
        <w:t>2018</w:t>
      </w:r>
      <w:r>
        <w:t>年</w:t>
      </w:r>
      <w:r>
        <w:t>4</w:t>
      </w:r>
      <w:r>
        <w:t>月</w:t>
      </w:r>
      <w:r>
        <w:t>18</w:t>
      </w:r>
      <w:r>
        <w:t>日，扬子江路以西段主线开放交通；</w:t>
      </w:r>
      <w:r>
        <w:t>2018</w:t>
      </w:r>
      <w:r>
        <w:t>年</w:t>
      </w:r>
      <w:r>
        <w:t>6</w:t>
      </w:r>
      <w:r>
        <w:t>月</w:t>
      </w:r>
      <w:r>
        <w:t>30</w:t>
      </w:r>
      <w:r>
        <w:t>日，城市南部快速通道全线开放交通</w:t>
      </w:r>
      <w:r>
        <w:t>……</w:t>
      </w:r>
      <w:r>
        <w:t>在遵循施工规律，保障施工质量的前提下，工程蹄疾步稳、能快则快、能开先开，建成一段、开放一段，及早发挥路网效益、及早让市民享受便捷快速交通。</w:t>
      </w:r>
    </w:p>
    <w:p w:rsidR="00552741" w:rsidRDefault="00552741" w:rsidP="00552741">
      <w:pPr>
        <w:ind w:firstLineChars="200" w:firstLine="420"/>
      </w:pPr>
      <w:r>
        <w:t>“</w:t>
      </w:r>
      <w:r>
        <w:t>扬州的城市建设，始终贯穿着以人民为中心的思想，在城市快速路网建设二期工程中，也是依法依规、掌握时序，有序推进项目建设，不盲目追求快。</w:t>
      </w:r>
      <w:r>
        <w:t>”</w:t>
      </w:r>
      <w:r>
        <w:t>建设部门的工作人员告诉记者，江平东路东延工程，东至江都华山路，西至运河北路，全长</w:t>
      </w:r>
      <w:r>
        <w:t>6</w:t>
      </w:r>
      <w:r>
        <w:t>公里，这也是未来城市快速路网建设中的一个计划项目，因涉及基本农田，市委、市政府决定，待土地性质调整到位后再组织实施。</w:t>
      </w:r>
    </w:p>
    <w:p w:rsidR="00552741" w:rsidRDefault="00552741" w:rsidP="00552741">
      <w:pPr>
        <w:ind w:firstLineChars="200" w:firstLine="420"/>
      </w:pPr>
      <w:r>
        <w:t>系统布局城市路网</w:t>
      </w:r>
    </w:p>
    <w:p w:rsidR="00552741" w:rsidRDefault="00552741" w:rsidP="00552741">
      <w:pPr>
        <w:ind w:firstLineChars="200" w:firstLine="420"/>
      </w:pPr>
      <w:r>
        <w:t>助推板块均衡发展</w:t>
      </w:r>
    </w:p>
    <w:p w:rsidR="00552741" w:rsidRDefault="00552741" w:rsidP="00552741">
      <w:pPr>
        <w:ind w:firstLineChars="200" w:firstLine="420"/>
      </w:pPr>
      <w:r>
        <w:t>扬州的古城、老城与新城，在发展中呈现出不均衡性。扬州西区开发比较早，环境相对比较成熟；东部老城区尽管地理位置好，但配套条件滞后，居住的主要是老年人；北区拆迁安置小区比较多；而南区是传统的工业区，住房年代比较久远。</w:t>
      </w:r>
    </w:p>
    <w:p w:rsidR="00552741" w:rsidRDefault="00552741" w:rsidP="00552741">
      <w:pPr>
        <w:ind w:firstLineChars="200" w:firstLine="420"/>
      </w:pPr>
      <w:r>
        <w:t>如何建设好</w:t>
      </w:r>
      <w:r>
        <w:t>“</w:t>
      </w:r>
      <w:r>
        <w:t>人们心目中的扬州</w:t>
      </w:r>
      <w:r>
        <w:t>”</w:t>
      </w:r>
      <w:r>
        <w:t>？首要就是坚持系统化思维，想问题、办事情、做决策要从主要矛盾着眼，更深层次研究发展规律，谋划未来。而推动扬州城市建设高质量的主要矛盾是什么？是交通，是用大交通打破城市发展的桎梏。</w:t>
      </w:r>
    </w:p>
    <w:p w:rsidR="00552741" w:rsidRDefault="00552741" w:rsidP="00552741">
      <w:pPr>
        <w:ind w:firstLineChars="200" w:firstLine="420"/>
      </w:pPr>
      <w:r>
        <w:t>如今，城市南部快速通道已经开放交通，但独木难成林，仅有这一条快速路，快速路的优势难以很好发挥。经过前期的充分调研、精心谋划，市委、市政府决定启动城市快速路网建设二期工程，并于</w:t>
      </w:r>
      <w:r>
        <w:t>6</w:t>
      </w:r>
      <w:r>
        <w:t>月</w:t>
      </w:r>
      <w:r>
        <w:t>30</w:t>
      </w:r>
      <w:r>
        <w:t>日正式启动建设。规划部门介绍，城市快速路网建设二期工程全长</w:t>
      </w:r>
      <w:r>
        <w:t>38.1</w:t>
      </w:r>
      <w:r>
        <w:t>公里，全线道路标准断面主六辅六，局部主六辅四，主线设计车速</w:t>
      </w:r>
      <w:r>
        <w:t>80</w:t>
      </w:r>
      <w:r>
        <w:t>公里</w:t>
      </w:r>
      <w:r>
        <w:t>/</w:t>
      </w:r>
      <w:r>
        <w:t>小时，辅道设计车速</w:t>
      </w:r>
      <w:r>
        <w:t>50</w:t>
      </w:r>
      <w:r>
        <w:t>公里</w:t>
      </w:r>
      <w:r>
        <w:t>/</w:t>
      </w:r>
      <w:r>
        <w:t>小时，建安费用约</w:t>
      </w:r>
      <w:r>
        <w:t>110</w:t>
      </w:r>
      <w:r>
        <w:t>亿元，计划工期</w:t>
      </w:r>
      <w:r>
        <w:t>2.5</w:t>
      </w:r>
      <w:r>
        <w:t>年，除江平东路东延外所有道路力争在</w:t>
      </w:r>
      <w:r>
        <w:t>2021</w:t>
      </w:r>
      <w:r>
        <w:t>年</w:t>
      </w:r>
      <w:r>
        <w:t>4·18</w:t>
      </w:r>
      <w:r>
        <w:t>前全线贯通。</w:t>
      </w:r>
    </w:p>
    <w:p w:rsidR="00552741" w:rsidRDefault="00552741" w:rsidP="00552741">
      <w:pPr>
        <w:ind w:firstLineChars="200" w:firstLine="420"/>
      </w:pPr>
      <w:r>
        <w:t>其中，快速路运河南北路向南与南部快速通道相连，向北与江平路相连，而润扬路向北与江平西路相连，向南与南部快速通道相通，这样，城市南部快速通道、运河南北路、江平路、润扬路便构成了一个快速路环。</w:t>
      </w:r>
      <w:r>
        <w:t>“</w:t>
      </w:r>
      <w:r>
        <w:t>快速路上没有红绿灯，一般速度在</w:t>
      </w:r>
      <w:r>
        <w:t>80</w:t>
      </w:r>
      <w:r>
        <w:t>公里上下。这一快速路环总长</w:t>
      </w:r>
      <w:r>
        <w:t>30</w:t>
      </w:r>
      <w:r>
        <w:t>多公里，围合面积</w:t>
      </w:r>
      <w:r>
        <w:t>59</w:t>
      </w:r>
      <w:r>
        <w:t>平方公里，这将大大方便城区市民便捷快速出行。</w:t>
      </w:r>
      <w:r>
        <w:t>”</w:t>
      </w:r>
      <w:r>
        <w:t>规划部门工作人员介绍说。</w:t>
      </w:r>
    </w:p>
    <w:p w:rsidR="00552741" w:rsidRDefault="00552741" w:rsidP="00552741">
      <w:pPr>
        <w:ind w:firstLineChars="200" w:firstLine="420"/>
      </w:pPr>
      <w:r>
        <w:t>在不远的</w:t>
      </w:r>
      <w:r>
        <w:t>2020</w:t>
      </w:r>
      <w:r>
        <w:t>年，一张串联市区主要景点、主要交通枢纽和主要高速出入口的快速路网即将全面建成。到那时，主城区可望形成</w:t>
      </w:r>
      <w:r>
        <w:t>“1-2-3</w:t>
      </w:r>
      <w:r>
        <w:t>交通圈</w:t>
      </w:r>
      <w:r>
        <w:t>”</w:t>
      </w:r>
      <w:r>
        <w:t>，市民、游客驱车在主城区任意节点</w:t>
      </w:r>
      <w:r>
        <w:t>10</w:t>
      </w:r>
      <w:r>
        <w:t>分钟就可以进入快速路，快速路环内任意两点实现</w:t>
      </w:r>
      <w:r>
        <w:t>20</w:t>
      </w:r>
      <w:r>
        <w:t>分钟通达，高速公路环内任意两点做到</w:t>
      </w:r>
      <w:r>
        <w:t>30</w:t>
      </w:r>
      <w:r>
        <w:t>分钟通达，快速路串联起城市各个角落，助推城市各板块均衡发展，从而为</w:t>
      </w:r>
      <w:r>
        <w:t>“</w:t>
      </w:r>
      <w:r>
        <w:t>建设人们心目中的扬州、满足世界人民对扬州的向往</w:t>
      </w:r>
      <w:r>
        <w:t>”</w:t>
      </w:r>
      <w:r>
        <w:t>打下坚实的基础。</w:t>
      </w:r>
    </w:p>
    <w:p w:rsidR="00552741" w:rsidRDefault="00552741" w:rsidP="00552741">
      <w:pPr>
        <w:ind w:firstLineChars="200" w:firstLine="420"/>
        <w:rPr>
          <w:rFonts w:hint="eastAsia"/>
        </w:rPr>
      </w:pPr>
      <w:r>
        <w:t>记者</w:t>
      </w:r>
      <w:r>
        <w:t xml:space="preserve"> </w:t>
      </w:r>
      <w:r>
        <w:t>姜传刚</w:t>
      </w:r>
    </w:p>
    <w:p w:rsidR="00552741" w:rsidRDefault="00552741" w:rsidP="00552741">
      <w:pPr>
        <w:ind w:firstLineChars="200" w:firstLine="420"/>
        <w:jc w:val="right"/>
        <w:rPr>
          <w:rFonts w:hint="eastAsia"/>
        </w:rPr>
      </w:pPr>
      <w:r w:rsidRPr="00887DB4">
        <w:rPr>
          <w:rFonts w:hint="eastAsia"/>
        </w:rPr>
        <w:t>扬州晚报</w:t>
      </w:r>
      <w:r>
        <w:rPr>
          <w:rFonts w:hint="eastAsia"/>
        </w:rPr>
        <w:t>2018-7-3</w:t>
      </w:r>
    </w:p>
    <w:p w:rsidR="00552741" w:rsidRDefault="00552741" w:rsidP="00D76993">
      <w:pPr>
        <w:sectPr w:rsidR="00552741" w:rsidSect="00D76993">
          <w:type w:val="continuous"/>
          <w:pgSz w:w="11906" w:h="16838" w:code="9"/>
          <w:pgMar w:top="1644" w:right="1236" w:bottom="1418" w:left="1814" w:header="851" w:footer="907" w:gutter="0"/>
          <w:pgNumType w:start="1"/>
          <w:cols w:space="425"/>
          <w:docGrid w:type="lines" w:linePitch="341" w:charSpace="2373"/>
        </w:sectPr>
      </w:pPr>
    </w:p>
    <w:p w:rsidR="00C179E1" w:rsidRDefault="00C179E1"/>
    <w:sectPr w:rsidR="00C179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2741"/>
    <w:rsid w:val="00552741"/>
    <w:rsid w:val="00C179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527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2741"/>
    <w:rPr>
      <w:rFonts w:ascii="黑体" w:eastAsia="黑体" w:hAnsi="宋体" w:cs="Times New Roman"/>
      <w:b/>
      <w:kern w:val="36"/>
      <w:sz w:val="32"/>
      <w:szCs w:val="32"/>
    </w:rPr>
  </w:style>
  <w:style w:type="paragraph" w:customStyle="1" w:styleId="Char2CharCharChar">
    <w:name w:val="Char2 Char Char Char"/>
    <w:basedOn w:val="a"/>
    <w:autoRedefine/>
    <w:rsid w:val="0055274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1938</Characters>
  <Application>Microsoft Office Word</Application>
  <DocSecurity>0</DocSecurity>
  <Lines>16</Lines>
  <Paragraphs>4</Paragraphs>
  <ScaleCrop>false</ScaleCrop>
  <Company>Sky123.Org</Company>
  <LinksUpToDate>false</LinksUpToDate>
  <CharactersWithSpaces>2273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2022-08-02T03:54:00Z</dcterms:created>
</cp:coreProperties>
</file>