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4C" w:rsidRDefault="005A534C" w:rsidP="007B191E">
      <w:pPr>
        <w:pStyle w:val="1"/>
        <w:rPr>
          <w:rFonts w:hint="eastAsia"/>
        </w:rPr>
      </w:pPr>
      <w:r w:rsidRPr="007B191E">
        <w:rPr>
          <w:rFonts w:hint="eastAsia"/>
        </w:rPr>
        <w:t>遂宁：“路长制”守护农村道路交通安全</w:t>
      </w:r>
    </w:p>
    <w:p w:rsidR="005A534C" w:rsidRDefault="005A534C" w:rsidP="005A534C">
      <w:pPr>
        <w:ind w:firstLineChars="200" w:firstLine="420"/>
        <w:rPr>
          <w:rFonts w:hint="eastAsia"/>
        </w:rPr>
      </w:pPr>
      <w:r>
        <w:rPr>
          <w:rFonts w:hint="eastAsia"/>
        </w:rPr>
        <w:t>记者</w:t>
      </w:r>
      <w:r>
        <w:t xml:space="preserve"> </w:t>
      </w:r>
      <w:r>
        <w:t>高德芬</w:t>
      </w:r>
    </w:p>
    <w:p w:rsidR="005A534C" w:rsidRDefault="005A534C" w:rsidP="005A534C">
      <w:pPr>
        <w:ind w:firstLineChars="200" w:firstLine="420"/>
      </w:pPr>
      <w:r>
        <w:t>5</w:t>
      </w:r>
      <w:r>
        <w:t>月</w:t>
      </w:r>
      <w:r>
        <w:t>24</w:t>
      </w:r>
      <w:r>
        <w:t>日遂宁全市农村道路交通安全治理</w:t>
      </w:r>
      <w:r>
        <w:t>“</w:t>
      </w:r>
      <w:r>
        <w:t>路长制</w:t>
      </w:r>
      <w:r>
        <w:t>”</w:t>
      </w:r>
      <w:r>
        <w:t>现场会在蓬溪县召开。会议总结了全市农村道路交通安全治理的改革经验，分析农村道路交通安全治理面临的新形势新任务，全面部署推行农村道路交通治理</w:t>
      </w:r>
      <w:r>
        <w:t>“</w:t>
      </w:r>
      <w:r>
        <w:t>路长制</w:t>
      </w:r>
      <w:r>
        <w:t>”</w:t>
      </w:r>
      <w:r>
        <w:t>工作。遂宁市副市长、公安局局长徐承，副市长罗孝廉，市政府副秘书长、市信访局局长、市道安办主任张智勇参加会议。会议由副市长罗孝廉主持。会议还特地邀请了省交警总队调研员李德华、省公安厅改革办副主任刘锐到会指导。</w:t>
      </w:r>
    </w:p>
    <w:p w:rsidR="005A534C" w:rsidRDefault="005A534C" w:rsidP="005A534C">
      <w:pPr>
        <w:ind w:firstLineChars="200" w:firstLine="420"/>
      </w:pPr>
      <w:r>
        <w:rPr>
          <w:rFonts w:hint="eastAsia"/>
        </w:rPr>
        <w:t>会前，与会人员现场参观了大石镇雷洞山村路管员工作站、宝梵镇路长办、蓬溪县人民政府路长办，观摩学习了“路长制”工作。会上，观看了蓬溪县农村道路交通安全管理“路长制”工作专题片。会议宣读了市委副书记、市长杨自力对农村道路交通安全管理“路长制”推进工作的重要批示。蓬溪县、射洪县、市交运局分别作了经验交流发言。</w:t>
      </w:r>
    </w:p>
    <w:p w:rsidR="005A534C" w:rsidRDefault="005A534C" w:rsidP="005A534C">
      <w:pPr>
        <w:ind w:firstLineChars="200" w:firstLine="420"/>
      </w:pPr>
      <w:r>
        <w:rPr>
          <w:rFonts w:hint="eastAsia"/>
        </w:rPr>
        <w:t>农村道路交通治理体系基本形成</w:t>
      </w:r>
    </w:p>
    <w:p w:rsidR="005A534C" w:rsidRDefault="005A534C" w:rsidP="005A534C">
      <w:pPr>
        <w:ind w:firstLineChars="200" w:firstLine="420"/>
      </w:pPr>
      <w:r>
        <w:rPr>
          <w:rFonts w:hint="eastAsia"/>
        </w:rPr>
        <w:t>近年来，遂宁农村交通管理工作取得较大成就，农村道路交通治理体系基本形成，成立了以政府主要领导负责、职能部门参与的道路交通综合治理机构，共配建乡镇交管办</w:t>
      </w:r>
      <w:r>
        <w:t>103</w:t>
      </w:r>
      <w:r>
        <w:t>个、农村劝导站</w:t>
      </w:r>
      <w:r>
        <w:t>1885</w:t>
      </w:r>
      <w:r>
        <w:t>个、农村交警中队</w:t>
      </w:r>
      <w:r>
        <w:t>68</w:t>
      </w:r>
      <w:r>
        <w:t>个，配备专职交通安全员</w:t>
      </w:r>
      <w:r>
        <w:t>285</w:t>
      </w:r>
      <w:r>
        <w:t>人、农村劝导员</w:t>
      </w:r>
      <w:r>
        <w:t>3936</w:t>
      </w:r>
      <w:r>
        <w:t>人。通过实施农村道路交通管理警务机制改革，农村派出所全面覆盖道路交通管理职能，交警中队建成率达</w:t>
      </w:r>
      <w:r>
        <w:t>100%</w:t>
      </w:r>
      <w:r>
        <w:t>，全市农村道路交通治理水平大幅提升。</w:t>
      </w:r>
    </w:p>
    <w:p w:rsidR="005A534C" w:rsidRDefault="005A534C" w:rsidP="005A534C">
      <w:pPr>
        <w:ind w:firstLineChars="200" w:firstLine="420"/>
      </w:pPr>
      <w:r>
        <w:rPr>
          <w:rFonts w:hint="eastAsia"/>
        </w:rPr>
        <w:t>农村交通发展面临新形势、新要求</w:t>
      </w:r>
    </w:p>
    <w:p w:rsidR="005A534C" w:rsidRDefault="005A534C" w:rsidP="005A534C">
      <w:pPr>
        <w:ind w:firstLineChars="200" w:firstLine="420"/>
      </w:pPr>
      <w:r>
        <w:rPr>
          <w:rFonts w:hint="eastAsia"/>
        </w:rPr>
        <w:t>近年来，农村电商、物流配送等经济新业态快速发展，农村道路货运发展势头强劲促进了交通运输多元化</w:t>
      </w:r>
      <w:r>
        <w:t>;</w:t>
      </w:r>
      <w:r>
        <w:t>休闲农业和乡村旅游促进了农村客运、自驾游大发展</w:t>
      </w:r>
      <w:r>
        <w:t>;</w:t>
      </w:r>
      <w:r>
        <w:t>农村地区汽车保有量逐年增加，这些因素给农村交通治理带来巨大压力。农村道路交通拥堵、事故风险逐渐增大，农村地区人、车、路快速增长与交通治理能力不足的矛盾越来越凸现，迫切需要通过治理方式改革来满足农村经济发展新需求。</w:t>
      </w:r>
    </w:p>
    <w:p w:rsidR="005A534C" w:rsidRDefault="005A534C" w:rsidP="005A534C">
      <w:pPr>
        <w:ind w:firstLineChars="200" w:firstLine="420"/>
      </w:pPr>
      <w:r>
        <w:rPr>
          <w:rFonts w:hint="eastAsia"/>
        </w:rPr>
        <w:t>博采众长</w:t>
      </w:r>
      <w:r>
        <w:t xml:space="preserve"> “</w:t>
      </w:r>
      <w:r>
        <w:t>路长制</w:t>
      </w:r>
      <w:r>
        <w:t>”</w:t>
      </w:r>
      <w:r>
        <w:t>改革有方</w:t>
      </w:r>
    </w:p>
    <w:p w:rsidR="005A534C" w:rsidRDefault="005A534C" w:rsidP="005A534C">
      <w:pPr>
        <w:ind w:firstLineChars="200" w:firstLine="420"/>
      </w:pPr>
      <w:r>
        <w:rPr>
          <w:rFonts w:hint="eastAsia"/>
        </w:rPr>
        <w:t>遂宁市委、市府十分注重“路长制”改革顶层设计，在确定改革项目前，市委深改办组织相关部门进行了专题调研，研究确定了“路长制”改革方向。为博采众长，市公安局组织人员到湖北、福建等地考察学习“路长制”经验，牵头研究制定了“路长制”试点方案，并与有关部门进行商量，进行了可行性论证，征求了相关部门的意见，对试点方案反复完善。蓬溪县政府结合实际，研究制定了具体试点方案。在“路长制”顶层设计上，各级各部门态度认真审慎，工作精细负责，确保了各项工作的有效推动。</w:t>
      </w:r>
    </w:p>
    <w:p w:rsidR="005A534C" w:rsidRDefault="005A534C" w:rsidP="005A534C">
      <w:pPr>
        <w:ind w:firstLineChars="200" w:firstLine="420"/>
      </w:pPr>
      <w:r>
        <w:rPr>
          <w:rFonts w:hint="eastAsia"/>
        </w:rPr>
        <w:t>在遂宁市委、市政府坚强领导下，农村道路交通安全管理路长制改革工作取得了可喜成绩，构建起了县、乡、村三级责任体系，出台了管理制度，建立了基层阵地，使改革接了地气，也进一步增强了群众的获得感、幸福感、安全感。</w:t>
      </w:r>
    </w:p>
    <w:p w:rsidR="005A534C" w:rsidRDefault="005A534C" w:rsidP="005A534C">
      <w:pPr>
        <w:ind w:firstLineChars="200" w:firstLine="420"/>
      </w:pPr>
      <w:r>
        <w:rPr>
          <w:rFonts w:hint="eastAsia"/>
        </w:rPr>
        <w:t>蓬溪县作为全市“路长制”的试点县，先行先试，以“四好村”“四好农村路”建设为纽带，科技信息化推进“路长制”施行，取得了宝贵经验，为全市全面深化改革提供了有益启示。</w:t>
      </w:r>
    </w:p>
    <w:p w:rsidR="005A534C" w:rsidRDefault="005A534C" w:rsidP="005A534C">
      <w:pPr>
        <w:ind w:firstLineChars="200" w:firstLine="420"/>
      </w:pPr>
      <w:r>
        <w:rPr>
          <w:rFonts w:hint="eastAsia"/>
        </w:rPr>
        <w:t>就进一步加强农村道路交通管理，全面推行“路长制”工作。会议强调，全市上下要坚持问题导向，充分认清农村交通发展面临的新形势新要求。要坚持先行先试，珍惜农村道路交通改革试点积累的宝贵经验。要坚持党的领导，始终保持道路交通安全管理改革的正确方向。要坚持综合治理，着力构建农村道路交通多元多极治理新格局。要坚持科技引领，全力推动农村道路交通安全管理高质量发展。坚持完善制度，让改革成果更多更公平更广泛惠及人民群众。</w:t>
      </w:r>
    </w:p>
    <w:p w:rsidR="005A534C" w:rsidRDefault="005A534C" w:rsidP="005A534C">
      <w:pPr>
        <w:ind w:firstLineChars="200" w:firstLine="420"/>
        <w:rPr>
          <w:rFonts w:hint="eastAsia"/>
        </w:rPr>
      </w:pPr>
      <w:r>
        <w:rPr>
          <w:rFonts w:hint="eastAsia"/>
        </w:rPr>
        <w:t>市委宣传部、市交运局、市公路局、市水务局、市公安局、市安监局等</w:t>
      </w:r>
      <w:r>
        <w:t>17</w:t>
      </w:r>
      <w:r>
        <w:t>个单位，各区县公安</w:t>
      </w:r>
      <w:r>
        <w:t>(</w:t>
      </w:r>
      <w:r>
        <w:t>分</w:t>
      </w:r>
      <w:r>
        <w:t>)</w:t>
      </w:r>
      <w:r>
        <w:t>局主要领导参加了会议。</w:t>
      </w:r>
    </w:p>
    <w:p w:rsidR="005A534C" w:rsidRDefault="005A534C" w:rsidP="005A534C">
      <w:pPr>
        <w:ind w:firstLineChars="200" w:firstLine="420"/>
        <w:jc w:val="right"/>
        <w:rPr>
          <w:rFonts w:hint="eastAsia"/>
        </w:rPr>
      </w:pPr>
      <w:r w:rsidRPr="00A07200">
        <w:rPr>
          <w:rFonts w:hint="eastAsia"/>
        </w:rPr>
        <w:t>四川在线</w:t>
      </w:r>
      <w:r>
        <w:rPr>
          <w:rFonts w:hint="eastAsia"/>
        </w:rPr>
        <w:t>2018-5-25</w:t>
      </w:r>
    </w:p>
    <w:p w:rsidR="005A534C" w:rsidRDefault="005A534C" w:rsidP="00D15A0E">
      <w:pPr>
        <w:sectPr w:rsidR="005A534C" w:rsidSect="00D15A0E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41085E" w:rsidRDefault="0041085E"/>
    <w:sectPr w:rsidR="00410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534C"/>
    <w:rsid w:val="0041085E"/>
    <w:rsid w:val="005A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5A534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A534C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5A534C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Company>Sky123.Org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2022-08-02T03:20:00Z</dcterms:created>
</cp:coreProperties>
</file>