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893" w:rsidRDefault="009B4893" w:rsidP="00E42E34">
      <w:pPr>
        <w:pStyle w:val="1"/>
        <w:rPr>
          <w:rFonts w:hint="eastAsia"/>
        </w:rPr>
      </w:pPr>
      <w:r w:rsidRPr="00E42E34">
        <w:rPr>
          <w:rFonts w:hint="eastAsia"/>
        </w:rPr>
        <w:t>宜秀区交通局</w:t>
      </w:r>
      <w:r w:rsidRPr="00E42E34">
        <w:t>2018年上半年工作总结和 下半年工作安排</w:t>
      </w:r>
    </w:p>
    <w:p w:rsidR="009B4893" w:rsidRDefault="009B4893" w:rsidP="009B4893">
      <w:pPr>
        <w:ind w:firstLineChars="200" w:firstLine="420"/>
      </w:pPr>
      <w:r>
        <w:t>2018</w:t>
      </w:r>
      <w:r>
        <w:t>年，在区委、区政府的坚强领导下，在上级主管部门的关心支持下，深入学习贯彻习近平新时代中国特色社会主义思想，全面贯彻落实十九大精神和习近平总书记关于</w:t>
      </w:r>
      <w:r>
        <w:t>“</w:t>
      </w:r>
      <w:r>
        <w:t>四好农村路</w:t>
      </w:r>
      <w:r>
        <w:t>”</w:t>
      </w:r>
      <w:r>
        <w:t>建设重要指示批示精神，结合</w:t>
      </w:r>
      <w:r>
        <w:t>2018</w:t>
      </w:r>
      <w:r>
        <w:t>年区政府工作报告重点工作任务，狠抓责任落实，扎实推进全区交通各项工作。</w:t>
      </w:r>
    </w:p>
    <w:p w:rsidR="009B4893" w:rsidRDefault="009B4893" w:rsidP="009B4893">
      <w:pPr>
        <w:ind w:firstLineChars="200" w:firstLine="420"/>
      </w:pPr>
      <w:r>
        <w:t>一、上半年重点工作完成情况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（一）推进军民融合道路提升工程。该项目全长</w:t>
      </w:r>
      <w:r>
        <w:t>32</w:t>
      </w:r>
      <w:r>
        <w:t>公里，一条主线六条支线，涉及大龙山、大桥办事处、五横、罗岭四个乡镇（街道），总投资</w:t>
      </w:r>
      <w:r>
        <w:t>1</w:t>
      </w:r>
      <w:r>
        <w:t>亿元，其中中央投资</w:t>
      </w:r>
      <w:r>
        <w:t>4830</w:t>
      </w:r>
      <w:r>
        <w:t>万元。</w:t>
      </w:r>
      <w:r>
        <w:t>4</w:t>
      </w:r>
      <w:r>
        <w:t>月下旬，区政府常务副区长主持召开军民融合道路项目部署会，加快工程推进速度。目前，已完成道路勘测、图纸设计及评审工作，即将进入工程招投标阶段。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（二）实施农村道路畅通工程。今年我区农村道路畅通工程总任务数</w:t>
      </w:r>
      <w:r>
        <w:t>31.151</w:t>
      </w:r>
      <w:r>
        <w:t>公里，其中老村道加宽</w:t>
      </w:r>
      <w:r>
        <w:t>16.58</w:t>
      </w:r>
      <w:r>
        <w:t>公里，撤并建制村</w:t>
      </w:r>
      <w:r>
        <w:t>14.571</w:t>
      </w:r>
      <w:r>
        <w:t>公里。目前已完工</w:t>
      </w:r>
      <w:r>
        <w:t>22</w:t>
      </w:r>
      <w:r>
        <w:t>公里，完工率</w:t>
      </w:r>
      <w:r>
        <w:t>70.6%</w:t>
      </w:r>
      <w:r>
        <w:t>，达到了年初目标任务，区级财政扶贫专项资金</w:t>
      </w:r>
      <w:r>
        <w:t>201.49</w:t>
      </w:r>
      <w:r>
        <w:t>万元已拨付到乡镇（街道）。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（三）实施贫困村地方债道路项目。贫困村地方债项道路目共</w:t>
      </w:r>
      <w:r>
        <w:t>10</w:t>
      </w:r>
      <w:r>
        <w:t>公里，涉及</w:t>
      </w:r>
      <w:r>
        <w:t>4</w:t>
      </w:r>
      <w:r>
        <w:t>个乡镇</w:t>
      </w:r>
      <w:r>
        <w:t>6</w:t>
      </w:r>
      <w:r>
        <w:t>个贫困村，目前已完工</w:t>
      </w:r>
      <w:r>
        <w:t>6</w:t>
      </w:r>
      <w:r>
        <w:t>公里，完工率</w:t>
      </w:r>
      <w:r>
        <w:t>60%</w:t>
      </w:r>
      <w:r>
        <w:t>，达到序时进度，项目资金</w:t>
      </w:r>
      <w:r>
        <w:t>418</w:t>
      </w:r>
      <w:r>
        <w:t>万元已拨付到相关乡镇。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（四）强力推进灾后重建道路提升工程扫尾。</w:t>
      </w:r>
      <w:r>
        <w:t>14</w:t>
      </w:r>
      <w:r>
        <w:t>条灾后重建道路提升工程，共</w:t>
      </w:r>
      <w:r>
        <w:t>50</w:t>
      </w:r>
      <w:r>
        <w:t>公里，总投资</w:t>
      </w:r>
      <w:r>
        <w:t>10000</w:t>
      </w:r>
      <w:r>
        <w:t>万元。目前白泽湖乡东新路、双山路、枫龙路，罗岭镇大王路连接线、邓石如墓路（林春段）戈雨生态路，五横乡邓石如墓路（虎山段），大龙山镇梨园路共</w:t>
      </w:r>
      <w:r>
        <w:t>7</w:t>
      </w:r>
      <w:r>
        <w:t>条路已完成建设任务。正在施工阶段的</w:t>
      </w:r>
      <w:r>
        <w:t>4</w:t>
      </w:r>
      <w:r>
        <w:t>条道路：分别为大龙山林场三县尖道路、大龙山镇龙湫池至云峰寺路、五横乡花溪茶谷路及吴楚杨梅园路。未开工建设有</w:t>
      </w:r>
      <w:r>
        <w:t>3</w:t>
      </w:r>
      <w:r>
        <w:t>条：杨桥镇的中方寺路、天堂寨路及五横乡观音文化园等</w:t>
      </w:r>
      <w:r>
        <w:t>3</w:t>
      </w:r>
      <w:r>
        <w:t>条道路。对于未完工的道路，</w:t>
      </w:r>
      <w:r>
        <w:t>5</w:t>
      </w:r>
      <w:r>
        <w:t>月下旬，我局再次加大调度并发督办函到各相关乡镇，再次</w:t>
      </w:r>
      <w:r>
        <w:rPr>
          <w:rFonts w:hint="eastAsia"/>
        </w:rPr>
        <w:t>明确了完成工程建设任务的时间节点及相关要求，并报区分管领导和区委区政府督查办公室。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（五）继续实施危桥加固改造项目。</w:t>
      </w:r>
      <w:r>
        <w:t>2017-2018</w:t>
      </w:r>
      <w:r>
        <w:t>年计划实施</w:t>
      </w:r>
      <w:r>
        <w:t>10</w:t>
      </w:r>
      <w:r>
        <w:t>座，总投资</w:t>
      </w:r>
      <w:r>
        <w:t>500</w:t>
      </w:r>
      <w:r>
        <w:t>万元，其中，省级补助</w:t>
      </w:r>
      <w:r>
        <w:t>300</w:t>
      </w:r>
      <w:r>
        <w:t>万元，地方配套资金</w:t>
      </w:r>
      <w:r>
        <w:t>200</w:t>
      </w:r>
      <w:r>
        <w:t>万元（暂未落实），目前</w:t>
      </w:r>
      <w:r>
        <w:t>6</w:t>
      </w:r>
      <w:r>
        <w:t>座危桥已完工，</w:t>
      </w:r>
      <w:r>
        <w:t>3</w:t>
      </w:r>
      <w:r>
        <w:t>座正在施工，</w:t>
      </w:r>
      <w:r>
        <w:t>1</w:t>
      </w:r>
      <w:r>
        <w:t>座正在图纸设计。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（六）认真落实基层调研走访反馈的问题。针对区领导基层大调研走访反馈的</w:t>
      </w:r>
      <w:r>
        <w:t>6</w:t>
      </w:r>
      <w:r>
        <w:t>个问题，我局随即开展了摸底调查，并积极与相关乡镇、部门进行了对接。</w:t>
      </w:r>
    </w:p>
    <w:p w:rsidR="009B4893" w:rsidRDefault="009B4893" w:rsidP="009B4893">
      <w:pPr>
        <w:ind w:firstLineChars="200" w:firstLine="420"/>
      </w:pPr>
      <w:r>
        <w:t>1.</w:t>
      </w:r>
      <w:r>
        <w:t>三县尖道路问题、龙湫池景区林间道路问题、龙山古寨项目水电路配套设施建设问题均涉及到林区道路，目前已摸底登记，待省相关政策出台后上报。</w:t>
      </w:r>
    </w:p>
    <w:p w:rsidR="009B4893" w:rsidRDefault="009B4893" w:rsidP="009B4893">
      <w:pPr>
        <w:ind w:firstLineChars="200" w:firstLine="420"/>
      </w:pPr>
      <w:r>
        <w:t>2.</w:t>
      </w:r>
      <w:r>
        <w:t>螺山村项目征迁问题。潜江路四期征迁资金，区交通局一直保持与市交通局对接，资金计划已报市交投公司，待市政府计划安排。关于安置点问题。已由规划部门审核拿出初步意见，区大建办报市国土局、认证办审核。</w:t>
      </w:r>
    </w:p>
    <w:p w:rsidR="009B4893" w:rsidRDefault="009B4893" w:rsidP="009B4893">
      <w:pPr>
        <w:ind w:firstLineChars="200" w:firstLine="420"/>
      </w:pPr>
      <w:r>
        <w:t>3.</w:t>
      </w:r>
      <w:r>
        <w:t>关于罗新路超载超限治理及道路拓宽提升。区交通局已专题行文上报市公路局，请求市公路流动治超大队安排执法人员进行治理查处，该项工作区交通局和五横乡正在和市对接中。关于杨白路拓宽提升问题，已列入国防道路建设改造项目，正在进行前期设计，即将工程招投标。</w:t>
      </w:r>
    </w:p>
    <w:p w:rsidR="009B4893" w:rsidRDefault="009B4893" w:rsidP="009B4893">
      <w:pPr>
        <w:ind w:firstLineChars="200" w:firstLine="420"/>
      </w:pPr>
      <w:r>
        <w:t>4.</w:t>
      </w:r>
      <w:r>
        <w:t>关于黄梅村旅游集聚区道路拓宽工程要求列入地方债资金问题。我局与区财政局对接，争取列入。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七）认真组织项目申报。按照省委省政府关于加快推进“四好农村路”建设的要求，区交通局认真组织摸底登记，申报较大自然村道路和林区道路建设项目，通过各乡镇（街道）认真摸底，按照省市相关文件要求，区交通局已上报省厅较大自然村道路</w:t>
      </w:r>
      <w:r>
        <w:t>43</w:t>
      </w:r>
      <w:r>
        <w:t>公里，林区道路初步登记</w:t>
      </w:r>
      <w:r>
        <w:t>60</w:t>
      </w:r>
      <w:r>
        <w:t>公里，待省厅相关政策出台后，再行上报。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（八）积极协调市级交通重点工程。全力做好</w:t>
      </w:r>
      <w:r>
        <w:t>S228</w:t>
      </w:r>
      <w:r>
        <w:t>安庆至枞阳宜秀区段征迁推进工作，积极协调保障桐城市罗湖大桥工程正常施工，做好罗湖大桥宜秀区段连接线的征地拆迁推进工作。</w:t>
      </w:r>
    </w:p>
    <w:p w:rsidR="009B4893" w:rsidRDefault="009B4893" w:rsidP="009B4893">
      <w:pPr>
        <w:ind w:firstLineChars="200" w:firstLine="420"/>
      </w:pPr>
      <w:r>
        <w:rPr>
          <w:rFonts w:hint="eastAsia"/>
        </w:rPr>
        <w:t>（九）坚决打好脱贫攻坚硬仗。一是继续落实好区交通局单位包保螺山村任务，上半年共落实村组道路建设</w:t>
      </w:r>
      <w:r>
        <w:t>1.5</w:t>
      </w:r>
      <w:r>
        <w:t>公里，解决补助资金</w:t>
      </w:r>
      <w:r>
        <w:t>60</w:t>
      </w:r>
      <w:r>
        <w:t>万元，二是抓好局机关干部包户任务，包保的</w:t>
      </w:r>
      <w:r>
        <w:t>11</w:t>
      </w:r>
      <w:r>
        <w:t>户贫困户按要求走访、帮助落实具体帮扶措施，做真做实不流于形式，力保帮扶见实效。</w:t>
      </w:r>
    </w:p>
    <w:p w:rsidR="009B4893" w:rsidRDefault="009B4893" w:rsidP="009B4893">
      <w:pPr>
        <w:ind w:firstLineChars="200" w:firstLine="420"/>
      </w:pPr>
      <w:r>
        <w:t>二、存在的问题及建议</w:t>
      </w:r>
    </w:p>
    <w:p w:rsidR="009B4893" w:rsidRDefault="009B4893" w:rsidP="009B4893">
      <w:pPr>
        <w:ind w:firstLineChars="200" w:firstLine="420"/>
      </w:pPr>
      <w:r>
        <w:t>一是道路工程项目争取上级补助资金有限，需要大量的地方配套，我区虽然近年来不断加大对道路基础设施的投入和项目的地方配套，但未制定规范合理的具体配套资金实施办法，建议出台区级交通基础设施建设配套资金激励政策，包括项目前期工作投入激励机制；二是区交通局专业技术力量不足，导致对乡、村道路建设业务指导跟不上。建议区政府采取公开招考等方式引进人才，充实专业队伍。</w:t>
      </w:r>
    </w:p>
    <w:p w:rsidR="009B4893" w:rsidRDefault="009B4893" w:rsidP="009B4893">
      <w:pPr>
        <w:ind w:firstLineChars="200" w:firstLine="420"/>
      </w:pPr>
      <w:r>
        <w:t>三、下半年工作安排</w:t>
      </w:r>
    </w:p>
    <w:p w:rsidR="009B4893" w:rsidRDefault="009B4893" w:rsidP="009B4893">
      <w:pPr>
        <w:ind w:firstLineChars="200" w:firstLine="420"/>
      </w:pPr>
      <w:r>
        <w:t>1</w:t>
      </w:r>
      <w:r>
        <w:t>、积极推进军民融合道路项目建设，加大工程推进力度，确保年内完成路基工程，完成部分路段路面工程。</w:t>
      </w:r>
    </w:p>
    <w:p w:rsidR="009B4893" w:rsidRDefault="009B4893" w:rsidP="009B4893">
      <w:pPr>
        <w:ind w:firstLineChars="200" w:firstLine="420"/>
      </w:pPr>
      <w:r>
        <w:t>2</w:t>
      </w:r>
      <w:r>
        <w:t>、抓好农村道路畅通工程建设，按照时间节点要求完成建设任务，争取宜城板块第一。</w:t>
      </w:r>
    </w:p>
    <w:p w:rsidR="009B4893" w:rsidRDefault="009B4893" w:rsidP="009B4893">
      <w:pPr>
        <w:ind w:firstLineChars="200" w:firstLine="420"/>
      </w:pPr>
      <w:r>
        <w:t>3</w:t>
      </w:r>
      <w:r>
        <w:t>、完成贫困村地方债项目建设，严格按照时间节点要求，</w:t>
      </w:r>
      <w:r>
        <w:t>7</w:t>
      </w:r>
      <w:r>
        <w:t>月底完工，</w:t>
      </w:r>
      <w:r>
        <w:t>8</w:t>
      </w:r>
      <w:r>
        <w:t>月底完成竣工验收，</w:t>
      </w:r>
      <w:r>
        <w:t>9</w:t>
      </w:r>
      <w:r>
        <w:t>月底完成审计工作。</w:t>
      </w:r>
    </w:p>
    <w:p w:rsidR="009B4893" w:rsidRDefault="009B4893" w:rsidP="009B4893">
      <w:pPr>
        <w:ind w:firstLineChars="200" w:firstLine="420"/>
      </w:pPr>
      <w:r>
        <w:t>4</w:t>
      </w:r>
      <w:r>
        <w:t>、继续推进灾后重建道路提升工程，</w:t>
      </w:r>
      <w:r>
        <w:t>11</w:t>
      </w:r>
      <w:r>
        <w:t>月底完成工程建设任务。</w:t>
      </w:r>
    </w:p>
    <w:p w:rsidR="009B4893" w:rsidRDefault="009B4893" w:rsidP="009B4893">
      <w:pPr>
        <w:ind w:firstLineChars="200" w:firstLine="420"/>
      </w:pPr>
      <w:r>
        <w:t>5</w:t>
      </w:r>
      <w:r>
        <w:t>、持续跟进下基层走访调研反馈的问题，积极落实工作任务。</w:t>
      </w:r>
    </w:p>
    <w:p w:rsidR="009B4893" w:rsidRDefault="009B4893" w:rsidP="009B4893">
      <w:pPr>
        <w:ind w:firstLineChars="200" w:firstLine="420"/>
      </w:pPr>
      <w:r>
        <w:t>6</w:t>
      </w:r>
      <w:r>
        <w:t>、积极配合市交通局推进六</w:t>
      </w:r>
      <w:r>
        <w:t>0</w:t>
      </w:r>
      <w:r>
        <w:t>六公交枢纽建设以及我区公交线网的优化。</w:t>
      </w:r>
    </w:p>
    <w:p w:rsidR="009B4893" w:rsidRDefault="009B4893" w:rsidP="009B4893">
      <w:pPr>
        <w:ind w:firstLineChars="200" w:firstLine="420"/>
      </w:pPr>
      <w:r>
        <w:t>7</w:t>
      </w:r>
      <w:r>
        <w:t>、确保危桥改造工程全部完工，</w:t>
      </w:r>
      <w:r>
        <w:t>12</w:t>
      </w:r>
      <w:r>
        <w:t>月底完工。</w:t>
      </w:r>
    </w:p>
    <w:p w:rsidR="009B4893" w:rsidRDefault="009B4893" w:rsidP="009B4893">
      <w:pPr>
        <w:ind w:firstLineChars="200" w:firstLine="420"/>
      </w:pPr>
      <w:r>
        <w:t>8</w:t>
      </w:r>
      <w:r>
        <w:t>、联合交警、安监等部门抓好道路和水上交通安全隐患排查和治理，确保安全形势稳定。</w:t>
      </w:r>
    </w:p>
    <w:p w:rsidR="009B4893" w:rsidRDefault="009B4893" w:rsidP="009B4893">
      <w:pPr>
        <w:ind w:firstLineChars="200" w:firstLine="420"/>
        <w:rPr>
          <w:rFonts w:hint="eastAsia"/>
        </w:rPr>
      </w:pPr>
      <w:r>
        <w:t>9</w:t>
      </w:r>
      <w:r>
        <w:t>、积极协调市级交通重点工程</w:t>
      </w:r>
      <w:r>
        <w:t>S228</w:t>
      </w:r>
      <w:r>
        <w:t>征迁工作以、</w:t>
      </w:r>
      <w:r>
        <w:t>S465</w:t>
      </w:r>
      <w:r>
        <w:t>罗湖大桥及接线工程建设土地报批和征迁推进工作。</w:t>
      </w:r>
    </w:p>
    <w:p w:rsidR="009B4893" w:rsidRDefault="009B4893" w:rsidP="009B4893">
      <w:pPr>
        <w:ind w:firstLineChars="200" w:firstLine="420"/>
        <w:jc w:val="right"/>
        <w:rPr>
          <w:rFonts w:hint="eastAsia"/>
        </w:rPr>
      </w:pPr>
      <w:r w:rsidRPr="00F74866">
        <w:rPr>
          <w:rFonts w:hint="eastAsia"/>
        </w:rPr>
        <w:t>宜秀区交通局</w:t>
      </w:r>
      <w:r>
        <w:rPr>
          <w:rFonts w:hint="eastAsia"/>
        </w:rPr>
        <w:t>2018-6-27</w:t>
      </w:r>
    </w:p>
    <w:p w:rsidR="009B4893" w:rsidRDefault="009B4893" w:rsidP="00D76993">
      <w:pPr>
        <w:sectPr w:rsidR="009B4893" w:rsidSect="00D769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15ABB" w:rsidRDefault="00215ABB"/>
    <w:sectPr w:rsidR="00215A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4893"/>
    <w:rsid w:val="00215ABB"/>
    <w:rsid w:val="009B48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B48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B489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B489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1934</Characters>
  <Application>Microsoft Office Word</Application>
  <DocSecurity>0</DocSecurity>
  <Lines>16</Lines>
  <Paragraphs>4</Paragraphs>
  <ScaleCrop>false</ScaleCrop>
  <Company>Sky123.Org</Company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2022-08-02T03:54:00Z</dcterms:created>
</cp:coreProperties>
</file>