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2C4A" w:rsidRDefault="00902C4A" w:rsidP="00200E01">
      <w:pPr>
        <w:pStyle w:val="1"/>
        <w:rPr>
          <w:rFonts w:hint="eastAsia"/>
        </w:rPr>
      </w:pPr>
      <w:r w:rsidRPr="00200E01">
        <w:t>AIoT时代下：智能交通市场发展如何？</w:t>
      </w:r>
    </w:p>
    <w:p w:rsidR="00902C4A" w:rsidRDefault="00902C4A" w:rsidP="00902C4A">
      <w:pPr>
        <w:ind w:firstLineChars="200" w:firstLine="420"/>
      </w:pPr>
      <w:r>
        <w:rPr>
          <w:rFonts w:hint="eastAsia"/>
        </w:rPr>
        <w:t>智能交通</w:t>
      </w:r>
      <w:r>
        <w:t xml:space="preserve"> </w:t>
      </w:r>
      <w:r>
        <w:t>未来经济新</w:t>
      </w:r>
      <w:r>
        <w:t>“</w:t>
      </w:r>
      <w:r>
        <w:t>热点</w:t>
      </w:r>
      <w:r>
        <w:t>”</w:t>
      </w:r>
    </w:p>
    <w:p w:rsidR="00902C4A" w:rsidRDefault="00902C4A" w:rsidP="00902C4A">
      <w:pPr>
        <w:ind w:firstLineChars="200" w:firstLine="420"/>
      </w:pPr>
      <w:r>
        <w:rPr>
          <w:rFonts w:hint="eastAsia"/>
        </w:rPr>
        <w:t>近年来，随着我国城市化进程飞速发展，汽车普及进程也随之加快，由此所带来的各种交通问题逐渐凸显，交通拥堵、道路事故和城市大气污染等问题已然成为各大城市的通病。</w:t>
      </w:r>
    </w:p>
    <w:p w:rsidR="00902C4A" w:rsidRDefault="00902C4A" w:rsidP="00902C4A">
      <w:pPr>
        <w:ind w:firstLineChars="200" w:firstLine="420"/>
      </w:pPr>
      <w:r>
        <w:rPr>
          <w:rFonts w:hint="eastAsia"/>
        </w:rPr>
        <w:t>如何有效缓解路面交通拥堵、减少事故发生，除必要时紧急预案外，还应从全局、科学的角度去考虑。以车联网为主要内容的智能交通解决方案正在被管理部门越来越多地提及，这也是未来我国交通发展应该看到的图景。</w:t>
      </w:r>
    </w:p>
    <w:p w:rsidR="00902C4A" w:rsidRDefault="00902C4A" w:rsidP="00902C4A">
      <w:pPr>
        <w:ind w:firstLineChars="200" w:firstLine="420"/>
      </w:pPr>
      <w:r>
        <w:rPr>
          <w:rFonts w:hint="eastAsia"/>
        </w:rPr>
        <w:t>智能交通系统可对各路口、路段的车流量数据进行自动采集并进行智能分析，提供最佳的路＊＊通信号配时方案，并通过远程干预和微调，提高路口通行能力，实现通行有序化。预计未来</w:t>
      </w:r>
      <w:r>
        <w:t>5</w:t>
      </w:r>
      <w:r>
        <w:t>年我国智能交通系统行业的投入将接近</w:t>
      </w:r>
      <w:r>
        <w:t>3800</w:t>
      </w:r>
      <w:r>
        <w:t>亿元，战略规划将直接驱动市场对视频、安防、监控、收费等设备的需求，智能交通行业将成为未来我国经济发展的一个</w:t>
      </w:r>
      <w:r>
        <w:t>“</w:t>
      </w:r>
      <w:r>
        <w:t>新热点</w:t>
      </w:r>
      <w:r>
        <w:t>”</w:t>
      </w:r>
      <w:r>
        <w:t>。</w:t>
      </w:r>
    </w:p>
    <w:p w:rsidR="00902C4A" w:rsidRDefault="00902C4A" w:rsidP="00902C4A">
      <w:pPr>
        <w:ind w:firstLineChars="200" w:firstLine="420"/>
      </w:pPr>
      <w:r>
        <w:rPr>
          <w:rFonts w:hint="eastAsia"/>
        </w:rPr>
        <w:t>目前，中国智能交通系统已从探索阶段进入实际开发和应用阶段。接下来将从应用领域、行业规模和企业分布三方面来阐述我国智能交通已经取得的巨大成就。</w:t>
      </w:r>
    </w:p>
    <w:p w:rsidR="00902C4A" w:rsidRDefault="00902C4A" w:rsidP="00902C4A">
      <w:pPr>
        <w:ind w:firstLineChars="200" w:firstLine="420"/>
      </w:pPr>
      <w:r>
        <w:rPr>
          <w:rFonts w:hint="eastAsia"/>
        </w:rPr>
        <w:t>智能交通应用日趋成熟</w:t>
      </w:r>
    </w:p>
    <w:p w:rsidR="00902C4A" w:rsidRDefault="00902C4A" w:rsidP="00902C4A">
      <w:pPr>
        <w:ind w:firstLineChars="200" w:firstLine="420"/>
      </w:pPr>
      <w:r>
        <w:rPr>
          <w:rFonts w:hint="eastAsia"/>
        </w:rPr>
        <w:t>从应用领域来看，目前我国智能交通主要应用在公路交通信息化、城市道路交通管理服务信息化以及城市公交信息化领域。</w:t>
      </w:r>
    </w:p>
    <w:p w:rsidR="00902C4A" w:rsidRDefault="00902C4A" w:rsidP="00902C4A">
      <w:pPr>
        <w:ind w:firstLineChars="200" w:firstLine="420"/>
      </w:pPr>
      <w:r>
        <w:rPr>
          <w:rFonts w:hint="eastAsia"/>
        </w:rPr>
        <w:t>在公路交通信息化方面：北京实施了“科技奥运”智能交通应用试点示范工程，广州、中山、深圳、上海、天津、重庆、济南、青岛、杭州等作为智能交通系统示范城市也各自进行了有益的尝试；在公路收费领域中，全国</w:t>
      </w:r>
      <w:r>
        <w:t>14</w:t>
      </w:r>
      <w:r>
        <w:t>省市高速公路</w:t>
      </w:r>
      <w:r>
        <w:t>ETC</w:t>
      </w:r>
      <w:r>
        <w:t>正式联网运行，京津冀，长三角地区正逐步展开跨省区的收费系统的建设。</w:t>
      </w:r>
    </w:p>
    <w:p w:rsidR="00902C4A" w:rsidRDefault="00902C4A" w:rsidP="00902C4A">
      <w:pPr>
        <w:ind w:firstLineChars="200" w:firstLine="420"/>
      </w:pPr>
      <w:r>
        <w:rPr>
          <w:rFonts w:hint="eastAsia"/>
        </w:rPr>
        <w:t>在城市道路交通管理服务信息化方面：南京市城市智能云交通诱导服务系统通过综合分析人、车、路等交通影响因素，利用各类信息发布手段，为道路使用者提供最优路径引导信息和各类实时交通帮助信息服务，为众多出行者优化路径；厦门市智能交通指挥控制中心则通过检测设备、视频巡逻、电话、微信、微博等多元化渠道采集道路交通信息，通过室外诱导屏、网站、手机等方式及时发布信息。</w:t>
      </w:r>
    </w:p>
    <w:p w:rsidR="00902C4A" w:rsidRDefault="00902C4A" w:rsidP="00902C4A">
      <w:pPr>
        <w:ind w:firstLineChars="200" w:firstLine="420"/>
      </w:pPr>
      <w:r>
        <w:rPr>
          <w:rFonts w:hint="eastAsia"/>
        </w:rPr>
        <w:t>在城市公交信息化方面：</w:t>
      </w:r>
      <w:r>
        <w:t>37</w:t>
      </w:r>
      <w:r>
        <w:t>个城市入选公交都市建设示范工程创建城市，在提高公共交通系统的吸引力、调控城市交通需求总量和出行结构、提高城市交通运行效率等方面进行了积极探索并取得了一定成效。</w:t>
      </w:r>
    </w:p>
    <w:p w:rsidR="00902C4A" w:rsidRDefault="00902C4A" w:rsidP="00902C4A">
      <w:pPr>
        <w:ind w:firstLineChars="200" w:firstLine="420"/>
      </w:pPr>
      <w:r>
        <w:rPr>
          <w:rFonts w:hint="eastAsia"/>
        </w:rPr>
        <w:t>从行业规模来看，</w:t>
      </w:r>
      <w:r>
        <w:t>2011</w:t>
      </w:r>
      <w:r>
        <w:t>年中国智能交通行业应用总体市场规模达到</w:t>
      </w:r>
      <w:r>
        <w:t>252</w:t>
      </w:r>
      <w:r>
        <w:t>．</w:t>
      </w:r>
      <w:r>
        <w:t>8</w:t>
      </w:r>
      <w:r>
        <w:t>亿元，比</w:t>
      </w:r>
      <w:r>
        <w:t>2010</w:t>
      </w:r>
      <w:r>
        <w:t>年</w:t>
      </w:r>
      <w:r>
        <w:t>201</w:t>
      </w:r>
      <w:r>
        <w:t>．</w:t>
      </w:r>
      <w:r>
        <w:t>9</w:t>
      </w:r>
      <w:r>
        <w:t>亿元增长了</w:t>
      </w:r>
      <w:r>
        <w:t>25</w:t>
      </w:r>
      <w:r>
        <w:t>．</w:t>
      </w:r>
      <w:r>
        <w:t>21</w:t>
      </w:r>
      <w:r>
        <w:t>％；</w:t>
      </w:r>
      <w:r>
        <w:t>2012</w:t>
      </w:r>
      <w:r>
        <w:t>年随着各地智慧城市建设的推进，在智能交通行业</w:t>
      </w:r>
      <w:r>
        <w:t>IT</w:t>
      </w:r>
      <w:r>
        <w:t>应用投资方面加大了力度，</w:t>
      </w:r>
      <w:r>
        <w:t>2012</w:t>
      </w:r>
      <w:r>
        <w:t>年比</w:t>
      </w:r>
      <w:r>
        <w:t>2011</w:t>
      </w:r>
      <w:r>
        <w:t>年增长了</w:t>
      </w:r>
      <w:r>
        <w:t>25</w:t>
      </w:r>
      <w:r>
        <w:t>．</w:t>
      </w:r>
      <w:r>
        <w:t>59</w:t>
      </w:r>
      <w:r>
        <w:t>％，规模达到了</w:t>
      </w:r>
      <w:r>
        <w:t>317</w:t>
      </w:r>
      <w:r>
        <w:t>．</w:t>
      </w:r>
      <w:r>
        <w:t>5</w:t>
      </w:r>
      <w:r>
        <w:t>亿；</w:t>
      </w:r>
      <w:r>
        <w:t>2013</w:t>
      </w:r>
      <w:r>
        <w:t>年受政府投资推动智慧城市建设的影响，智能交通行业应用投资增长至</w:t>
      </w:r>
      <w:r>
        <w:t>408</w:t>
      </w:r>
      <w:r>
        <w:t>亿元，增长率则高达</w:t>
      </w:r>
      <w:r>
        <w:t>28</w:t>
      </w:r>
      <w:r>
        <w:t>．</w:t>
      </w:r>
      <w:r>
        <w:t>5</w:t>
      </w:r>
      <w:r>
        <w:t>％。预计到</w:t>
      </w:r>
      <w:r>
        <w:t>2020</w:t>
      </w:r>
      <w:r>
        <w:t>年国内智能交通领域的投入将达到上千亿元，智能交通产业将进入新一轮的快速发展轨道。</w:t>
      </w:r>
    </w:p>
    <w:p w:rsidR="00902C4A" w:rsidRDefault="00902C4A" w:rsidP="00902C4A">
      <w:pPr>
        <w:ind w:firstLineChars="200" w:firstLine="420"/>
      </w:pPr>
      <w:r>
        <w:rPr>
          <w:rFonts w:hint="eastAsia"/>
        </w:rPr>
        <w:t>智能交通要体现大数据本质</w:t>
      </w:r>
    </w:p>
    <w:p w:rsidR="00902C4A" w:rsidRDefault="00902C4A" w:rsidP="00902C4A">
      <w:pPr>
        <w:ind w:firstLineChars="200" w:firstLine="420"/>
      </w:pPr>
      <w:r>
        <w:rPr>
          <w:rFonts w:hint="eastAsia"/>
        </w:rPr>
        <w:t>随着移动互联网、云计算、大数据、物联网等信息通信新技术的快速发展和推广应用及自动化等技术的逐步成熟，交通新业态、新模式层出不穷，原有的智能交通体系已无法适应新形势，需要更新和完善。数据只是基础，能利用数据做好应用才能体现出大数据的本质。</w:t>
      </w:r>
    </w:p>
    <w:p w:rsidR="00902C4A" w:rsidRDefault="00902C4A" w:rsidP="00902C4A">
      <w:pPr>
        <w:ind w:firstLineChars="200" w:firstLine="420"/>
      </w:pPr>
      <w:r>
        <w:rPr>
          <w:rFonts w:hint="eastAsia"/>
        </w:rPr>
        <w:t>大数据的交通信息监测与出行服务</w:t>
      </w:r>
    </w:p>
    <w:p w:rsidR="00902C4A" w:rsidRDefault="00902C4A" w:rsidP="00902C4A">
      <w:pPr>
        <w:ind w:firstLineChars="200" w:firstLine="420"/>
      </w:pPr>
      <w:r>
        <w:rPr>
          <w:rFonts w:hint="eastAsia"/>
        </w:rPr>
        <w:t>针对交通有关数据的采集和部分动态数据的实时监测，通过大数据的处理分析以及趋势预测等算法，分析得出实时路况信息及最优出行方式的推荐。私家车出行已经成为司空见惯的出行方式，但城市交通拥堵成为车一族的短板，通过这项服务可以提高生活效率。目前百度、高德等大型地图都能提供智能交通指引，可以推荐更加高效的行车路线。</w:t>
      </w:r>
    </w:p>
    <w:p w:rsidR="00902C4A" w:rsidRDefault="00902C4A" w:rsidP="00902C4A">
      <w:pPr>
        <w:ind w:firstLineChars="200" w:firstLine="420"/>
      </w:pPr>
      <w:r>
        <w:rPr>
          <w:rFonts w:hint="eastAsia"/>
        </w:rPr>
        <w:t>目前，对于公交出行，大数据技术也应用其中。通过很多城市公交</w:t>
      </w:r>
      <w:r>
        <w:t>APP</w:t>
      </w:r>
      <w:r>
        <w:t>，都会提供相关公交车的实时状态，比如车的具＊＊置、进站时间等，确实基于交通数据的综合应用，可以很好的引导市民选择最优的出行方式。</w:t>
      </w:r>
    </w:p>
    <w:p w:rsidR="00902C4A" w:rsidRDefault="00902C4A" w:rsidP="00902C4A">
      <w:pPr>
        <w:ind w:firstLineChars="200" w:firstLine="420"/>
      </w:pPr>
      <w:r>
        <w:rPr>
          <w:rFonts w:hint="eastAsia"/>
        </w:rPr>
        <w:t>大数据交通监管和安全服务</w:t>
      </w:r>
    </w:p>
    <w:p w:rsidR="00902C4A" w:rsidRDefault="00902C4A" w:rsidP="00902C4A">
      <w:pPr>
        <w:ind w:firstLineChars="200" w:firstLine="420"/>
      </w:pPr>
      <w:r>
        <w:rPr>
          <w:rFonts w:hint="eastAsia"/>
        </w:rPr>
        <w:t>交通大数据的应用场景另一个重要领域就是政府监管，通过相关交通数据和车辆的历史行为，可以绘制城市路网交通态势及拥堵点分布图。通过这些直观的信息，可以为政府的相关规划及决策提供数据支撑，比如道路规划、路口控制灯设置、公交站点规划等。</w:t>
      </w:r>
    </w:p>
    <w:p w:rsidR="00902C4A" w:rsidRDefault="00902C4A" w:rsidP="00902C4A">
      <w:pPr>
        <w:ind w:firstLineChars="200" w:firstLine="420"/>
      </w:pPr>
      <w:r>
        <w:rPr>
          <w:rFonts w:hint="eastAsia"/>
        </w:rPr>
        <w:t>同时，通过对交通信息、交通环境及路况数据的采集，能够及时获取路况信息，从而能及时的处理道路的安全隐患，提高安全出行服务。此外，对路面、事故车辆、违章违停车辆的信息采集，结合视频信息的获取，可以更好地指导交通，提升监管效率，为和谐社会的建设提供助力。</w:t>
      </w:r>
    </w:p>
    <w:p w:rsidR="00902C4A" w:rsidRDefault="00902C4A" w:rsidP="00902C4A">
      <w:pPr>
        <w:ind w:firstLineChars="200" w:firstLine="420"/>
        <w:rPr>
          <w:rFonts w:hint="eastAsia"/>
        </w:rPr>
      </w:pPr>
      <w:r>
        <w:rPr>
          <w:rFonts w:hint="eastAsia"/>
        </w:rPr>
        <w:t>目前安防厂家已经深刻体会到交通行业的发展潜力，再加上政府政策的支持和倾斜，会有越来越多安防厂家结合自身的优势，投入到指挥交通的市场当中。</w:t>
      </w:r>
    </w:p>
    <w:p w:rsidR="00902C4A" w:rsidRDefault="00902C4A" w:rsidP="00902C4A">
      <w:pPr>
        <w:ind w:firstLineChars="200" w:firstLine="420"/>
      </w:pPr>
      <w:r>
        <w:t>AIoT</w:t>
      </w:r>
      <w:r>
        <w:t>时代下的商机</w:t>
      </w:r>
    </w:p>
    <w:p w:rsidR="00902C4A" w:rsidRDefault="00902C4A" w:rsidP="00902C4A">
      <w:pPr>
        <w:ind w:firstLineChars="200" w:firstLine="420"/>
      </w:pPr>
      <w:r>
        <w:rPr>
          <w:rFonts w:hint="eastAsia"/>
        </w:rPr>
        <w:t>在</w:t>
      </w:r>
      <w:r>
        <w:t>AIoT</w:t>
      </w:r>
      <w:r>
        <w:t>时代，无论硬件还是软件都是为了更好的解决目前问题，因此要把硬件作为支撑，软件作为应用才能够实际解决问题。安防企业在智能交通市场已经成为了主力军，主要优势在于安防企业具备智能交通行业必不可少的核心技术的研发能力。安防行业和智能交通行业都需要基础技术的支撑，无论是在音视频技术方面还是在核心智能算法、大数据等方面都是安防企业在智能交通领域的竞争优势所在。目前安防市场的需求空前火爆，面对如此庞大而且潜力巨大的市场机会，众多</w:t>
      </w:r>
      <w:r>
        <w:t>IT</w:t>
      </w:r>
      <w:r>
        <w:t>企业纷纷加入到这个市场争夺战中。国际企业如</w:t>
      </w:r>
      <w:r>
        <w:t>Intel</w:t>
      </w:r>
      <w:r>
        <w:t>、技嘉、</w:t>
      </w:r>
      <w:r>
        <w:t>EMC</w:t>
      </w:r>
      <w:r>
        <w:t>、</w:t>
      </w:r>
      <w:r>
        <w:t>WD</w:t>
      </w:r>
      <w:r>
        <w:t>等，国内</w:t>
      </w:r>
      <w:r>
        <w:rPr>
          <w:rFonts w:hint="eastAsia"/>
        </w:rPr>
        <w:t>如</w:t>
      </w:r>
      <w:r>
        <w:t>TCL</w:t>
      </w:r>
      <w:r>
        <w:t>、清华同方等，都想进入这个市场分一杯羹。越来越多的安防企业和业内人士意识到，和</w:t>
      </w:r>
      <w:r>
        <w:t>IT</w:t>
      </w:r>
      <w:r>
        <w:t>企业共同竞争，共同发展已成定局。</w:t>
      </w:r>
    </w:p>
    <w:p w:rsidR="00902C4A" w:rsidRDefault="00902C4A" w:rsidP="00902C4A">
      <w:pPr>
        <w:ind w:firstLineChars="200" w:firstLine="420"/>
      </w:pPr>
      <w:r>
        <w:rPr>
          <w:rFonts w:hint="eastAsia"/>
        </w:rPr>
        <w:t>众所周知，目前安防产业虽具备一定技术含量，但进入门槛不是很高。相对而言，</w:t>
      </w:r>
      <w:r>
        <w:t>IT</w:t>
      </w:r>
      <w:r>
        <w:t>产业的技术门槛要高些。当前，安防市场的技术也呈现</w:t>
      </w:r>
      <w:r>
        <w:t>IT</w:t>
      </w:r>
      <w:r>
        <w:t>化的趋势，流媒体技术、互联网技术等都在促进安防市场的</w:t>
      </w:r>
      <w:r>
        <w:t>IT</w:t>
      </w:r>
      <w:r>
        <w:t>化进程，这也给更多的</w:t>
      </w:r>
      <w:r>
        <w:t>IT</w:t>
      </w:r>
      <w:r>
        <w:t>企业融入安防市场提供了契机，</w:t>
      </w:r>
      <w:r>
        <w:t>IT</w:t>
      </w:r>
      <w:r>
        <w:t>企业进入安防产业已是大势所趋。</w:t>
      </w:r>
    </w:p>
    <w:p w:rsidR="00902C4A" w:rsidRDefault="00902C4A" w:rsidP="00902C4A">
      <w:pPr>
        <w:ind w:firstLineChars="200" w:firstLine="420"/>
      </w:pPr>
      <w:r>
        <w:t>IT</w:t>
      </w:r>
      <w:r>
        <w:t>巨头大都具有雄厚的资金和研发优势，而且这些企业具有多年在数字视频和网络技术领域的研发优势。这些新锐之师的进入，将会彻底改变国内安防企业缺乏研发、技术优势，没有自主知识产权等被动局面，从而缩小与国外产品的差距。</w:t>
      </w:r>
    </w:p>
    <w:p w:rsidR="00902C4A" w:rsidRDefault="00902C4A" w:rsidP="00902C4A">
      <w:pPr>
        <w:ind w:firstLineChars="200" w:firstLine="420"/>
      </w:pPr>
      <w:r>
        <w:rPr>
          <w:rFonts w:hint="eastAsia"/>
        </w:rPr>
        <w:t>多年来，我国安防产品市场主要以行业用户市场为主，传统的安防消费市场（主要是银行、文博等重要部门和重点防范单位）一直是安防消费的主导市场，但这个市场的需求已趋向饱和。新兴的消费市场（主要是电力、工矿企业、房地产、物业管理及个人用户）何时能大规模启动，仍然受到国民安防意识、消费观念和经济因素的制约。</w:t>
      </w:r>
    </w:p>
    <w:p w:rsidR="00902C4A" w:rsidRDefault="00902C4A" w:rsidP="00902C4A">
      <w:pPr>
        <w:ind w:firstLineChars="200" w:firstLine="420"/>
      </w:pPr>
      <w:r>
        <w:rPr>
          <w:rFonts w:hint="eastAsia"/>
        </w:rPr>
        <w:t>当然，安防企业深入了解该行业的特点及需求，是必不可少的素质，毕竟适合市场需求的产品才能生存。另外，安防企业对于行业内多年的客户关系也是自身巨大优势。因此安防行业厂商与</w:t>
      </w:r>
      <w:r>
        <w:t>IT</w:t>
      </w:r>
      <w:r>
        <w:t>企业建立紧密合作的关系是至关重要的。安防企业与</w:t>
      </w:r>
      <w:r>
        <w:t>IT</w:t>
      </w:r>
      <w:r>
        <w:t>企业共同竞争共同发展已不可避免。</w:t>
      </w:r>
    </w:p>
    <w:p w:rsidR="00902C4A" w:rsidRDefault="00902C4A" w:rsidP="00902C4A">
      <w:pPr>
        <w:ind w:firstLineChars="200" w:firstLine="420"/>
      </w:pPr>
      <w:r>
        <w:rPr>
          <w:rFonts w:hint="eastAsia"/>
        </w:rPr>
        <w:t>企业要想抢占制高点就必须看到新潮流、新趋势当中涉及到自己的优势产品或方案机会点，要马上并且牢牢地抓住，让自己的优势搭上新潮流的列车。当然，如果自己还有额外的精力，也可以选择一些新的机会点进行试水，也许会增加不少额外的收入，发展出另一个优势点。最终能做出好的产品，更好的服务于社会。</w:t>
      </w:r>
    </w:p>
    <w:p w:rsidR="00902C4A" w:rsidRDefault="00902C4A" w:rsidP="00902C4A">
      <w:pPr>
        <w:ind w:firstLineChars="200" w:firstLine="420"/>
      </w:pPr>
      <w:r>
        <w:rPr>
          <w:rFonts w:hint="eastAsia"/>
        </w:rPr>
        <w:t>随着新一代的信息技术大发展以及互联网＋</w:t>
      </w:r>
      <w:r>
        <w:t xml:space="preserve"> </w:t>
      </w:r>
      <w:r>
        <w:t>的推进，政府的政策倾斜，资本的投入不断加大，新一代智能交通系统将包含传感器、通信系统、外围设施等新型智能化基础设施，无人驾驶车辆等智能化交通工具，共享汽车等创新服务，满足多层次的出行服务系统、智能物流系统和管理系统。目前国内外琳琅满目的智能交通设备已经相对完备、先进，硬件已经相对成熟，现在的关键问题是如何通过这些设备获取数据，并有效利用。就这个角度而言，企业在智能交通领域的侧重点在于软件，通过软件对大数据进行处理，进行数据的模拟预测，能力估算尤为重要。</w:t>
      </w:r>
    </w:p>
    <w:p w:rsidR="00902C4A" w:rsidRDefault="00902C4A" w:rsidP="00902C4A">
      <w:pPr>
        <w:ind w:firstLineChars="200" w:firstLine="420"/>
        <w:rPr>
          <w:rFonts w:hint="eastAsia"/>
        </w:rPr>
      </w:pPr>
      <w:r>
        <w:rPr>
          <w:rFonts w:hint="eastAsia"/>
        </w:rPr>
        <w:t>未来的市场和需求肯定是对车和人更加准确的采集。人和车也是所有业务应用的基础，前端的采集设备配合深度学习结构化的算法，更加精确的分析和分类。后端的平台接到已经分析好的数据进行更迅速的判断。</w:t>
      </w:r>
    </w:p>
    <w:p w:rsidR="00902C4A" w:rsidRDefault="00902C4A" w:rsidP="00902C4A">
      <w:pPr>
        <w:ind w:firstLineChars="200" w:firstLine="420"/>
        <w:jc w:val="right"/>
        <w:rPr>
          <w:rFonts w:hint="eastAsia"/>
        </w:rPr>
      </w:pPr>
      <w:r w:rsidRPr="0044336F">
        <w:rPr>
          <w:rFonts w:hint="eastAsia"/>
        </w:rPr>
        <w:t>安防知识网</w:t>
      </w:r>
      <w:r>
        <w:rPr>
          <w:rFonts w:hint="eastAsia"/>
        </w:rPr>
        <w:t>2018-6-27</w:t>
      </w:r>
    </w:p>
    <w:p w:rsidR="00902C4A" w:rsidRDefault="00902C4A" w:rsidP="00EE2EA4">
      <w:pPr>
        <w:sectPr w:rsidR="00902C4A" w:rsidSect="00EE2EA4">
          <w:type w:val="continuous"/>
          <w:pgSz w:w="11906" w:h="16838" w:code="9"/>
          <w:pgMar w:top="1644" w:right="1236" w:bottom="1418" w:left="1814" w:header="851" w:footer="907" w:gutter="0"/>
          <w:pgNumType w:start="1"/>
          <w:cols w:space="425"/>
          <w:docGrid w:type="lines" w:linePitch="341" w:charSpace="2373"/>
        </w:sectPr>
      </w:pPr>
    </w:p>
    <w:p w:rsidR="00176A3A" w:rsidRDefault="00176A3A"/>
    <w:sectPr w:rsidR="00176A3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02C4A"/>
    <w:rsid w:val="00176A3A"/>
    <w:rsid w:val="00902C4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02C4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02C4A"/>
    <w:rPr>
      <w:rFonts w:ascii="黑体" w:eastAsia="黑体" w:hAnsi="宋体" w:cs="Times New Roman"/>
      <w:b/>
      <w:kern w:val="36"/>
      <w:sz w:val="32"/>
      <w:szCs w:val="32"/>
    </w:rPr>
  </w:style>
  <w:style w:type="paragraph" w:customStyle="1" w:styleId="Char2CharCharChar">
    <w:name w:val="Char2 Char Char Char"/>
    <w:basedOn w:val="a"/>
    <w:autoRedefine/>
    <w:rsid w:val="00902C4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482</Words>
  <Characters>2748</Characters>
  <Application>Microsoft Office Word</Application>
  <DocSecurity>0</DocSecurity>
  <Lines>22</Lines>
  <Paragraphs>6</Paragraphs>
  <ScaleCrop>false</ScaleCrop>
  <Company>Sky123.Org</Company>
  <LinksUpToDate>false</LinksUpToDate>
  <CharactersWithSpaces>3224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2022-08-02T03:49:00Z</dcterms:created>
</cp:coreProperties>
</file>