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54F5F" w:rsidRDefault="00454F5F" w:rsidP="000D4A8F">
      <w:pPr>
        <w:pStyle w:val="1"/>
        <w:spacing w:line="254" w:lineRule="auto"/>
        <w:rPr>
          <w:rFonts w:hint="eastAsia"/>
        </w:rPr>
      </w:pPr>
      <w:r w:rsidRPr="005F3B2C">
        <w:rPr>
          <w:rFonts w:hint="eastAsia"/>
        </w:rPr>
        <w:t>荆州交通项目新进展</w:t>
      </w:r>
      <w:r w:rsidRPr="005F3B2C">
        <w:t xml:space="preserve"> 2019年将形成立体联运体系</w:t>
      </w:r>
    </w:p>
    <w:p w:rsidR="00454F5F" w:rsidRDefault="00454F5F" w:rsidP="00454F5F">
      <w:pPr>
        <w:spacing w:line="254" w:lineRule="auto"/>
        <w:ind w:firstLineChars="200" w:firstLine="420"/>
      </w:pPr>
      <w:r>
        <w:rPr>
          <w:rFonts w:hint="eastAsia"/>
        </w:rPr>
        <w:t>奔！走！相！告！</w:t>
      </w:r>
    </w:p>
    <w:p w:rsidR="00454F5F" w:rsidRDefault="00454F5F" w:rsidP="00454F5F">
      <w:pPr>
        <w:spacing w:line="254" w:lineRule="auto"/>
        <w:ind w:firstLineChars="200" w:firstLine="420"/>
      </w:pPr>
      <w:r>
        <w:rPr>
          <w:rFonts w:hint="eastAsia"/>
        </w:rPr>
        <w:t>荆州交通又有新进展！</w:t>
      </w:r>
    </w:p>
    <w:p w:rsidR="00454F5F" w:rsidRDefault="00454F5F" w:rsidP="00454F5F">
      <w:pPr>
        <w:spacing w:line="254" w:lineRule="auto"/>
        <w:ind w:firstLineChars="200" w:firstLine="420"/>
      </w:pPr>
      <w:r>
        <w:rPr>
          <w:rFonts w:hint="eastAsia"/>
        </w:rPr>
        <w:t>一大波项目进度更新</w:t>
      </w:r>
    </w:p>
    <w:p w:rsidR="00454F5F" w:rsidRDefault="00454F5F" w:rsidP="00454F5F">
      <w:pPr>
        <w:spacing w:line="254" w:lineRule="auto"/>
        <w:ind w:firstLineChars="200" w:firstLine="420"/>
      </w:pPr>
      <w:r>
        <w:rPr>
          <w:rFonts w:hint="eastAsia"/>
        </w:rPr>
        <w:t>快看看你最关心的那个工程</w:t>
      </w:r>
    </w:p>
    <w:p w:rsidR="00454F5F" w:rsidRDefault="00454F5F" w:rsidP="00454F5F">
      <w:pPr>
        <w:spacing w:line="254" w:lineRule="auto"/>
        <w:ind w:firstLineChars="200" w:firstLine="420"/>
      </w:pPr>
      <w:r>
        <w:rPr>
          <w:rFonts w:hint="eastAsia"/>
        </w:rPr>
        <w:t>进展如何啦</w:t>
      </w:r>
    </w:p>
    <w:p w:rsidR="00454F5F" w:rsidRDefault="00454F5F" w:rsidP="00454F5F">
      <w:pPr>
        <w:spacing w:line="254" w:lineRule="auto"/>
        <w:ind w:firstLineChars="200" w:firstLine="420"/>
      </w:pPr>
      <w:r>
        <w:t>2019</w:t>
      </w:r>
      <w:r>
        <w:t>年，将形成</w:t>
      </w:r>
    </w:p>
    <w:p w:rsidR="00454F5F" w:rsidRDefault="00454F5F" w:rsidP="00454F5F">
      <w:pPr>
        <w:spacing w:line="254" w:lineRule="auto"/>
        <w:ind w:firstLineChars="200" w:firstLine="420"/>
      </w:pPr>
      <w:r>
        <w:rPr>
          <w:rFonts w:hint="eastAsia"/>
        </w:rPr>
        <w:t>“公铁水空管”高效联运的立体交通体系</w:t>
      </w:r>
    </w:p>
    <w:p w:rsidR="00454F5F" w:rsidRDefault="00454F5F" w:rsidP="00454F5F">
      <w:pPr>
        <w:spacing w:line="254" w:lineRule="auto"/>
        <w:ind w:firstLineChars="200" w:firstLine="420"/>
      </w:pPr>
      <w:r>
        <w:t>5</w:t>
      </w:r>
      <w:r>
        <w:t>月</w:t>
      </w:r>
      <w:r>
        <w:t>23</w:t>
      </w:r>
      <w:r>
        <w:t>日下午，荆州召开现代物流</w:t>
      </w:r>
      <w:r>
        <w:t>(</w:t>
      </w:r>
      <w:r>
        <w:t>临铁临空临港</w:t>
      </w:r>
      <w:r>
        <w:t>)</w:t>
      </w:r>
      <w:r>
        <w:t>产业发展规划座谈会。会议指出</w:t>
      </w:r>
      <w:r>
        <w:t>——</w:t>
      </w:r>
    </w:p>
    <w:p w:rsidR="00454F5F" w:rsidRDefault="00454F5F" w:rsidP="00454F5F">
      <w:pPr>
        <w:spacing w:line="254" w:lineRule="auto"/>
        <w:ind w:firstLineChars="200" w:firstLine="420"/>
      </w:pPr>
      <w:r>
        <w:rPr>
          <w:rFonts w:hint="eastAsia"/>
        </w:rPr>
        <w:t>预计</w:t>
      </w:r>
      <w:r>
        <w:t>2019</w:t>
      </w:r>
      <w:r>
        <w:t>年</w:t>
      </w:r>
    </w:p>
    <w:p w:rsidR="00454F5F" w:rsidRDefault="00454F5F" w:rsidP="00454F5F">
      <w:pPr>
        <w:spacing w:line="254" w:lineRule="auto"/>
        <w:ind w:firstLineChars="200" w:firstLine="420"/>
      </w:pPr>
      <w:r>
        <w:rPr>
          <w:rFonts w:hint="eastAsia"/>
        </w:rPr>
        <w:t>蒙华铁路、荆州机场、石首长江公路大桥</w:t>
      </w:r>
    </w:p>
    <w:p w:rsidR="00454F5F" w:rsidRDefault="00454F5F" w:rsidP="00454F5F">
      <w:pPr>
        <w:spacing w:line="254" w:lineRule="auto"/>
        <w:ind w:firstLineChars="200" w:firstLine="420"/>
      </w:pPr>
      <w:r>
        <w:rPr>
          <w:rFonts w:hint="eastAsia"/>
        </w:rPr>
        <w:t>等重大交通设施将陆续建成运营</w:t>
      </w:r>
    </w:p>
    <w:p w:rsidR="00454F5F" w:rsidRDefault="00454F5F" w:rsidP="00454F5F">
      <w:pPr>
        <w:spacing w:line="254" w:lineRule="auto"/>
        <w:ind w:firstLineChars="200" w:firstLine="420"/>
      </w:pPr>
      <w:r>
        <w:rPr>
          <w:rFonts w:hint="eastAsia"/>
        </w:rPr>
        <w:t>荆州将形成“公铁水空管”高效联运的立体交通体系</w:t>
      </w:r>
    </w:p>
    <w:p w:rsidR="00454F5F" w:rsidRDefault="00454F5F" w:rsidP="00454F5F">
      <w:pPr>
        <w:spacing w:line="254" w:lineRule="auto"/>
        <w:ind w:firstLineChars="200" w:firstLine="420"/>
      </w:pPr>
      <w:r>
        <w:rPr>
          <w:rFonts w:hint="eastAsia"/>
        </w:rPr>
        <w:t>乌林至赤壁长江公路大桥迎来重要节点工程——</w:t>
      </w:r>
    </w:p>
    <w:p w:rsidR="00454F5F" w:rsidRDefault="00454F5F" w:rsidP="00454F5F">
      <w:pPr>
        <w:spacing w:line="254" w:lineRule="auto"/>
        <w:ind w:firstLineChars="200" w:firstLine="420"/>
      </w:pPr>
      <w:r>
        <w:rPr>
          <w:rFonts w:hint="eastAsia"/>
        </w:rPr>
        <w:t>目前，乌林至赤壁长江公路大桥工程进入到主塔钢围堰施工重要节点，为即将来临的汛期顺利施工创造有利条件。</w:t>
      </w:r>
    </w:p>
    <w:p w:rsidR="00454F5F" w:rsidRDefault="00454F5F" w:rsidP="00454F5F">
      <w:pPr>
        <w:spacing w:line="254" w:lineRule="auto"/>
        <w:ind w:firstLineChars="200" w:firstLine="420"/>
      </w:pPr>
      <w:r>
        <w:rPr>
          <w:rFonts w:hint="eastAsia"/>
        </w:rPr>
        <w:t>这个围堰下放成功以后将作业区里的施工项目与长江有效隔离开来，整个作业区里的施工项目将不受长江水位上涨的影响。</w:t>
      </w:r>
    </w:p>
    <w:p w:rsidR="00454F5F" w:rsidRDefault="00454F5F" w:rsidP="00454F5F">
      <w:pPr>
        <w:spacing w:line="254" w:lineRule="auto"/>
        <w:ind w:firstLineChars="200" w:firstLine="420"/>
      </w:pPr>
      <w:r>
        <w:rPr>
          <w:rFonts w:hint="eastAsia"/>
        </w:rPr>
        <w:t>乌林至赤壁长江公路大桥是是湖北省“六纵五横一环”公路运输网络的重要组成部分。桥梁连接北岸的洪湖市乌林镇和南岸的赤壁市赤壁镇。</w:t>
      </w:r>
    </w:p>
    <w:p w:rsidR="00454F5F" w:rsidRDefault="00454F5F" w:rsidP="00454F5F">
      <w:pPr>
        <w:spacing w:line="254" w:lineRule="auto"/>
        <w:ind w:firstLineChars="200" w:firstLine="420"/>
      </w:pPr>
      <w:r>
        <w:rPr>
          <w:rFonts w:hint="eastAsia"/>
        </w:rPr>
        <w:t>大桥建成后</w:t>
      </w:r>
    </w:p>
    <w:p w:rsidR="00454F5F" w:rsidRDefault="00454F5F" w:rsidP="00454F5F">
      <w:pPr>
        <w:spacing w:line="254" w:lineRule="auto"/>
        <w:ind w:firstLineChars="200" w:firstLine="420"/>
      </w:pPr>
      <w:r>
        <w:rPr>
          <w:rFonts w:hint="eastAsia"/>
        </w:rPr>
        <w:t>可成为武汉城市圈环线高速公路</w:t>
      </w:r>
    </w:p>
    <w:p w:rsidR="00454F5F" w:rsidRDefault="00454F5F" w:rsidP="00454F5F">
      <w:pPr>
        <w:spacing w:line="254" w:lineRule="auto"/>
        <w:ind w:firstLineChars="200" w:firstLine="420"/>
      </w:pPr>
      <w:r>
        <w:rPr>
          <w:rFonts w:hint="eastAsia"/>
        </w:rPr>
        <w:t>及随岳、沪渝、汉洪监、京港澳、杭瑞等</w:t>
      </w:r>
    </w:p>
    <w:p w:rsidR="00454F5F" w:rsidRDefault="00454F5F" w:rsidP="00454F5F">
      <w:pPr>
        <w:spacing w:line="254" w:lineRule="auto"/>
        <w:ind w:firstLineChars="200" w:firstLine="420"/>
      </w:pPr>
      <w:r>
        <w:rPr>
          <w:rFonts w:hint="eastAsia"/>
        </w:rPr>
        <w:t>高速公路的重要节点</w:t>
      </w:r>
    </w:p>
    <w:p w:rsidR="00454F5F" w:rsidRDefault="00454F5F" w:rsidP="00454F5F">
      <w:pPr>
        <w:spacing w:line="254" w:lineRule="auto"/>
        <w:ind w:firstLineChars="200" w:firstLine="420"/>
      </w:pPr>
      <w:r>
        <w:rPr>
          <w:rFonts w:hint="eastAsia"/>
        </w:rPr>
        <w:t>使洪湖交通与全国交通网无缝对接</w:t>
      </w:r>
    </w:p>
    <w:p w:rsidR="00454F5F" w:rsidRDefault="00454F5F" w:rsidP="00454F5F">
      <w:pPr>
        <w:spacing w:line="254" w:lineRule="auto"/>
        <w:ind w:firstLineChars="200" w:firstLine="420"/>
      </w:pPr>
      <w:r>
        <w:rPr>
          <w:rFonts w:hint="eastAsia"/>
        </w:rPr>
        <w:t>总投资逾</w:t>
      </w:r>
      <w:r>
        <w:t>44</w:t>
      </w:r>
      <w:r>
        <w:t>亿</w:t>
      </w:r>
    </w:p>
    <w:p w:rsidR="00454F5F" w:rsidRDefault="00454F5F" w:rsidP="00454F5F">
      <w:pPr>
        <w:spacing w:line="254" w:lineRule="auto"/>
        <w:ind w:firstLineChars="200" w:firstLine="420"/>
      </w:pPr>
      <w:r>
        <w:rPr>
          <w:rFonts w:hint="eastAsia"/>
        </w:rPr>
        <w:t>荆州的这个全国最大蓄洪工程进度过半</w:t>
      </w:r>
    </w:p>
    <w:p w:rsidR="00454F5F" w:rsidRDefault="00454F5F" w:rsidP="00454F5F">
      <w:pPr>
        <w:spacing w:line="254" w:lineRule="auto"/>
        <w:ind w:firstLineChars="200" w:firstLine="420"/>
      </w:pPr>
      <w:r>
        <w:rPr>
          <w:rFonts w:hint="eastAsia"/>
        </w:rPr>
        <w:t>万里长江险在荆江，荆州洪湖分蓄洪区工程肩负着治理长江、确保武汉市和荆江大堤防洪安全的使命。</w:t>
      </w:r>
    </w:p>
    <w:p w:rsidR="00454F5F" w:rsidRDefault="00454F5F" w:rsidP="00454F5F">
      <w:pPr>
        <w:spacing w:line="254" w:lineRule="auto"/>
        <w:ind w:firstLineChars="200" w:firstLine="420"/>
      </w:pPr>
      <w:r>
        <w:t>5</w:t>
      </w:r>
      <w:r>
        <w:t>月</w:t>
      </w:r>
      <w:r>
        <w:t>22</w:t>
      </w:r>
      <w:r>
        <w:t>日至</w:t>
      </w:r>
      <w:r>
        <w:t>29</w:t>
      </w:r>
      <w:r>
        <w:t>日，水利部重大水利工程专项稽察组对洪湖东分块蓄洪工程进行专项稽察。作为全国容积最大、投资最多、战线最长的蓄洪防洪工程，该工程已累计完成计划投资</w:t>
      </w:r>
      <w:r>
        <w:t>26.02</w:t>
      </w:r>
      <w:r>
        <w:t>亿元，工程形象进度</w:t>
      </w:r>
      <w:r>
        <w:t>55%</w:t>
      </w:r>
      <w:r>
        <w:t>。</w:t>
      </w:r>
    </w:p>
    <w:p w:rsidR="00454F5F" w:rsidRDefault="00454F5F" w:rsidP="00454F5F">
      <w:pPr>
        <w:spacing w:line="254" w:lineRule="auto"/>
        <w:ind w:firstLineChars="200" w:firstLine="420"/>
      </w:pPr>
      <w:r>
        <w:rPr>
          <w:rFonts w:hint="eastAsia"/>
        </w:rPr>
        <w:t>首期上马的洪湖东分块蓄洪工程，</w:t>
      </w:r>
      <w:r>
        <w:t>2014</w:t>
      </w:r>
      <w:r>
        <w:t>年被国务院确立为</w:t>
      </w:r>
      <w:r>
        <w:t>172</w:t>
      </w:r>
      <w:r>
        <w:t>项国家重大水利工程之一，将在洪湖市东部筑起总长</w:t>
      </w:r>
      <w:r>
        <w:t>167</w:t>
      </w:r>
      <w:r>
        <w:t>公里的围堤，包括腰口隔堤、洪湖长江干堤、洪湖主隔堤及东荆河堤组成，形成面积</w:t>
      </w:r>
      <w:r>
        <w:t>877</w:t>
      </w:r>
      <w:r>
        <w:t>平方公里，容积</w:t>
      </w:r>
      <w:r>
        <w:t>61</w:t>
      </w:r>
      <w:r>
        <w:t>亿立方米的分蓄洪区。</w:t>
      </w:r>
    </w:p>
    <w:p w:rsidR="00454F5F" w:rsidRDefault="00454F5F" w:rsidP="00454F5F">
      <w:pPr>
        <w:spacing w:line="254" w:lineRule="auto"/>
        <w:ind w:firstLineChars="200" w:firstLine="420"/>
      </w:pPr>
      <w:r>
        <w:rPr>
          <w:rFonts w:hint="eastAsia"/>
        </w:rPr>
        <w:t>该工程包括新建腰口隔堤、腰口泵站，套口进洪闸、高潭口二站，整险加固东荆河堤、洪湖主隔堤和水系恢复工程等，总投资</w:t>
      </w:r>
      <w:r>
        <w:t>44.43</w:t>
      </w:r>
      <w:r>
        <w:t>亿元，于</w:t>
      </w:r>
      <w:r>
        <w:t>2016</w:t>
      </w:r>
      <w:r>
        <w:t>年</w:t>
      </w:r>
      <w:r>
        <w:t>11</w:t>
      </w:r>
      <w:r>
        <w:t>月动工兴建，总工期</w:t>
      </w:r>
      <w:r>
        <w:t>48</w:t>
      </w:r>
      <w:r>
        <w:t>个月。主要控制性工程</w:t>
      </w:r>
      <w:r>
        <w:t>——25.57</w:t>
      </w:r>
      <w:r>
        <w:t>公里的腰口隔堤工程有望今年下半年动工实施。腰口泵站总投资</w:t>
      </w:r>
      <w:r>
        <w:t>2.11</w:t>
      </w:r>
      <w:r>
        <w:t>亿元，建成后将缓解洪湖市防洪紧张局面，解决长年以来的内涝问题。</w:t>
      </w:r>
    </w:p>
    <w:p w:rsidR="00454F5F" w:rsidRDefault="00454F5F" w:rsidP="00454F5F">
      <w:pPr>
        <w:spacing w:line="254" w:lineRule="auto"/>
        <w:ind w:firstLineChars="200" w:firstLine="420"/>
      </w:pPr>
      <w:r>
        <w:rPr>
          <w:rFonts w:hint="eastAsia"/>
        </w:rPr>
        <w:t>荆州全力推进</w:t>
      </w:r>
    </w:p>
    <w:p w:rsidR="00454F5F" w:rsidRDefault="00454F5F" w:rsidP="00454F5F">
      <w:pPr>
        <w:spacing w:line="254" w:lineRule="auto"/>
        <w:ind w:firstLineChars="200" w:firstLine="420"/>
      </w:pPr>
      <w:r>
        <w:rPr>
          <w:rFonts w:hint="eastAsia"/>
        </w:rPr>
        <w:t>首条快速路复兴大道建设</w:t>
      </w:r>
    </w:p>
    <w:p w:rsidR="00454F5F" w:rsidRDefault="00454F5F" w:rsidP="00454F5F">
      <w:pPr>
        <w:spacing w:line="254" w:lineRule="auto"/>
        <w:ind w:firstLineChars="200" w:firstLine="420"/>
      </w:pPr>
      <w:r>
        <w:rPr>
          <w:rFonts w:hint="eastAsia"/>
        </w:rPr>
        <w:t>市民期盼的复兴大道目前进展如何？昨日记者来到荆州区，该大道部分标段已开始进场施工，工人们在施工现场忙碌，工地热气腾腾，施工繁忙紧张。</w:t>
      </w:r>
    </w:p>
    <w:p w:rsidR="00454F5F" w:rsidRDefault="00454F5F" w:rsidP="00454F5F">
      <w:pPr>
        <w:spacing w:line="254" w:lineRule="auto"/>
        <w:ind w:firstLineChars="200" w:firstLine="420"/>
      </w:pPr>
      <w:r>
        <w:rPr>
          <w:rFonts w:hint="eastAsia"/>
        </w:rPr>
        <w:t>复兴大道，也就是城北快速路项目，是荆州首个财政部</w:t>
      </w:r>
      <w:r>
        <w:t>PPP</w:t>
      </w:r>
      <w:r>
        <w:t>示范项目，也是全市投资金额最大的市政基础设施建设项目。这条路是继北京路、江津路、荆沙大道之后，中心城区第</w:t>
      </w:r>
      <w:r>
        <w:t>4</w:t>
      </w:r>
      <w:r>
        <w:t>条东西向主要通道，更是荆州市首条快速路，也是铁路、公路、机场、港口之间的主要转换通道。该路位于中心城区北部，西起引江济汉渠，东接位于沙市区岑河镇的荆州新机场，全长约</w:t>
      </w:r>
      <w:r>
        <w:t>24</w:t>
      </w:r>
      <w:r>
        <w:t>公里；沿线串连起了华中农高区、荆州区、纪南文旅区、沙北片区、荆州开发区。</w:t>
      </w:r>
    </w:p>
    <w:p w:rsidR="00454F5F" w:rsidRDefault="00454F5F" w:rsidP="00454F5F">
      <w:pPr>
        <w:spacing w:line="254" w:lineRule="auto"/>
        <w:ind w:firstLineChars="200" w:firstLine="420"/>
      </w:pPr>
      <w:r>
        <w:rPr>
          <w:rFonts w:hint="eastAsia"/>
        </w:rPr>
        <w:t>复兴大道的开工建设，标志着荆州城区交通格局的大变革。目前，一标段是卓尔城至得胜街以西，已开工；二标段位于得胜街以东至新荆州中学，已封闭部分道路，准备近期施工；三标段在新荆州中学以东至纪南文旅，已部分进入封闭施工。一、二、三标段预计完工时间分别为：</w:t>
      </w:r>
      <w:r>
        <w:t>2020</w:t>
      </w:r>
      <w:r>
        <w:t>年</w:t>
      </w:r>
      <w:r>
        <w:t>2</w:t>
      </w:r>
      <w:r>
        <w:t>月、</w:t>
      </w:r>
      <w:r>
        <w:t xml:space="preserve"> 2019</w:t>
      </w:r>
      <w:r>
        <w:t>年</w:t>
      </w:r>
      <w:r>
        <w:t>9</w:t>
      </w:r>
      <w:r>
        <w:t>月、</w:t>
      </w:r>
      <w:r>
        <w:t>2019</w:t>
      </w:r>
      <w:r>
        <w:t>年</w:t>
      </w:r>
      <w:r>
        <w:t>9</w:t>
      </w:r>
      <w:r>
        <w:t>月。</w:t>
      </w:r>
    </w:p>
    <w:p w:rsidR="00454F5F" w:rsidRDefault="00454F5F" w:rsidP="00454F5F">
      <w:pPr>
        <w:spacing w:line="254" w:lineRule="auto"/>
        <w:ind w:firstLineChars="200" w:firstLine="420"/>
        <w:rPr>
          <w:rFonts w:hint="eastAsia"/>
        </w:rPr>
      </w:pPr>
      <w:r>
        <w:rPr>
          <w:rFonts w:hint="eastAsia"/>
        </w:rPr>
        <w:t>你的生活会被哪个大项目改变？</w:t>
      </w:r>
    </w:p>
    <w:p w:rsidR="00454F5F" w:rsidRDefault="00454F5F" w:rsidP="00454F5F">
      <w:pPr>
        <w:spacing w:line="254" w:lineRule="auto"/>
        <w:ind w:firstLineChars="200" w:firstLine="420"/>
        <w:jc w:val="right"/>
        <w:rPr>
          <w:rFonts w:hint="eastAsia"/>
        </w:rPr>
      </w:pPr>
      <w:r w:rsidRPr="00F4349A">
        <w:rPr>
          <w:rFonts w:hint="eastAsia"/>
        </w:rPr>
        <w:t>荆州要闻</w:t>
      </w:r>
      <w:r>
        <w:rPr>
          <w:rFonts w:hint="eastAsia"/>
        </w:rPr>
        <w:t>网</w:t>
      </w:r>
      <w:r>
        <w:rPr>
          <w:rFonts w:hint="eastAsia"/>
        </w:rPr>
        <w:t>2018-5-29</w:t>
      </w:r>
    </w:p>
    <w:p w:rsidR="00454F5F" w:rsidRDefault="00454F5F" w:rsidP="009076DF">
      <w:pPr>
        <w:sectPr w:rsidR="00454F5F" w:rsidSect="009076DF">
          <w:type w:val="continuous"/>
          <w:pgSz w:w="11906" w:h="16838" w:code="9"/>
          <w:pgMar w:top="1644" w:right="1236" w:bottom="1418" w:left="1814" w:header="851" w:footer="907" w:gutter="0"/>
          <w:pgNumType w:start="1"/>
          <w:cols w:space="425"/>
          <w:docGrid w:type="lines" w:linePitch="341" w:charSpace="2373"/>
        </w:sectPr>
      </w:pPr>
    </w:p>
    <w:p w:rsidR="002D336E" w:rsidRDefault="002D336E"/>
    <w:sectPr w:rsidR="002D336E">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54F5F"/>
    <w:rsid w:val="002D336E"/>
    <w:rsid w:val="00454F5F"/>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454F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454F5F"/>
    <w:rPr>
      <w:rFonts w:ascii="黑体" w:eastAsia="黑体" w:hAnsi="宋体" w:cs="Times New Roman"/>
      <w:b/>
      <w:kern w:val="36"/>
      <w:sz w:val="32"/>
      <w:szCs w:val="32"/>
    </w:rPr>
  </w:style>
  <w:style w:type="paragraph" w:customStyle="1" w:styleId="Char2CharCharChar">
    <w:name w:val="Char2 Char Char Char"/>
    <w:basedOn w:val="a"/>
    <w:autoRedefine/>
    <w:rsid w:val="00454F5F"/>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206</Words>
  <Characters>1178</Characters>
  <Application>Microsoft Office Word</Application>
  <DocSecurity>0</DocSecurity>
  <Lines>9</Lines>
  <Paragraphs>2</Paragraphs>
  <ScaleCrop>false</ScaleCrop>
  <Company>Sky123.Org</Company>
  <LinksUpToDate>false</LinksUpToDate>
  <CharactersWithSpaces>1382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