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9D" w:rsidRDefault="00910E9D" w:rsidP="00B71FBA">
      <w:pPr>
        <w:pStyle w:val="1"/>
        <w:spacing w:line="254" w:lineRule="auto"/>
        <w:rPr>
          <w:rFonts w:hint="eastAsia"/>
        </w:rPr>
      </w:pPr>
      <w:r>
        <w:rPr>
          <w:rFonts w:hint="eastAsia"/>
        </w:rPr>
        <w:t>佛山:</w:t>
      </w:r>
      <w:r w:rsidRPr="00F765AE">
        <w:rPr>
          <w:rFonts w:hint="eastAsia"/>
        </w:rPr>
        <w:t xml:space="preserve"> 未来全力打造面向大湾区</w:t>
      </w:r>
      <w:r w:rsidRPr="00F765AE">
        <w:t xml:space="preserve"> 综合交通基础设施体系</w:t>
      </w:r>
    </w:p>
    <w:p w:rsidR="00910E9D" w:rsidRDefault="00910E9D" w:rsidP="00910E9D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 xml:space="preserve">记者何国劲　</w:t>
      </w:r>
    </w:p>
    <w:p w:rsidR="00910E9D" w:rsidRDefault="00910E9D" w:rsidP="00910E9D">
      <w:pPr>
        <w:spacing w:line="254" w:lineRule="auto"/>
        <w:ind w:firstLineChars="200" w:firstLine="420"/>
      </w:pPr>
      <w:r>
        <w:rPr>
          <w:rFonts w:hint="eastAsia"/>
        </w:rPr>
        <w:t>昨日，</w:t>
      </w:r>
      <w:r>
        <w:t>2018</w:t>
      </w:r>
      <w:r>
        <w:t>全市交通运输工作会议召开，佛山市交通运输局作工作汇报。数据显示，</w:t>
      </w:r>
      <w:r>
        <w:t>2017</w:t>
      </w:r>
      <w:r>
        <w:t>年全市交通建设完成投资</w:t>
      </w:r>
      <w:r>
        <w:t>309 .85</w:t>
      </w:r>
      <w:r>
        <w:t>亿元，同比增长</w:t>
      </w:r>
      <w:r>
        <w:t>111 .5%</w:t>
      </w:r>
      <w:r>
        <w:t>，未来重点工作是全力打造面向大湾区的综合交通基础设施体系。佛山市副市长赵海听取报告后指出，要深刻吸取</w:t>
      </w:r>
      <w:r>
        <w:t>“2·7”</w:t>
      </w:r>
      <w:r>
        <w:t>和</w:t>
      </w:r>
      <w:r>
        <w:t>“3·22”</w:t>
      </w:r>
      <w:r>
        <w:t>事故教训，全方位强化行业安全生产监管。</w:t>
      </w:r>
    </w:p>
    <w:p w:rsidR="00910E9D" w:rsidRDefault="00910E9D" w:rsidP="00910E9D">
      <w:pPr>
        <w:spacing w:line="254" w:lineRule="auto"/>
        <w:ind w:firstLineChars="200" w:firstLine="420"/>
      </w:pPr>
      <w:r>
        <w:t>去年全市打通</w:t>
      </w:r>
      <w:r>
        <w:t>21</w:t>
      </w:r>
      <w:r>
        <w:t>条</w:t>
      </w:r>
      <w:r>
        <w:t>“</w:t>
      </w:r>
      <w:r>
        <w:t>断头路</w:t>
      </w:r>
      <w:r>
        <w:t>”</w:t>
      </w:r>
    </w:p>
    <w:p w:rsidR="00910E9D" w:rsidRDefault="00910E9D" w:rsidP="00910E9D">
      <w:pPr>
        <w:spacing w:line="254" w:lineRule="auto"/>
        <w:ind w:firstLineChars="200" w:firstLine="420"/>
      </w:pPr>
      <w:r>
        <w:t>昨日的会议上，佛山市交通运输局党组书记、局长曾阳春介绍，去年佛山交通基础设施项目在稳固经济增长、强化佛山区位优势中的带动和支撑作用进一步凸显。全市交通建设完成投资</w:t>
      </w:r>
      <w:r>
        <w:t>309.85</w:t>
      </w:r>
      <w:r>
        <w:t>亿元，为年计划的</w:t>
      </w:r>
      <w:r>
        <w:t>101 .8%</w:t>
      </w:r>
      <w:r>
        <w:t>，同比增长</w:t>
      </w:r>
      <w:r>
        <w:t>111.5%</w:t>
      </w:r>
      <w:r>
        <w:t>。其中地铁</w:t>
      </w:r>
      <w:r>
        <w:t>2</w:t>
      </w:r>
      <w:r>
        <w:t>号线一期工程、地铁</w:t>
      </w:r>
      <w:r>
        <w:t>3</w:t>
      </w:r>
      <w:r>
        <w:t>号线工程、广州地铁</w:t>
      </w:r>
      <w:r>
        <w:t>7</w:t>
      </w:r>
      <w:r>
        <w:t>号线一期工程西延顺德段、南海新交通项目加快推进，高明有轨电车示范线启动建设。全市公路通车总里程达</w:t>
      </w:r>
      <w:r>
        <w:t>5 4 0 9 .3</w:t>
      </w:r>
      <w:r>
        <w:t>公里，公路密度达</w:t>
      </w:r>
      <w:r>
        <w:t>142.4</w:t>
      </w:r>
      <w:r>
        <w:t>公里</w:t>
      </w:r>
      <w:r>
        <w:t>/</w:t>
      </w:r>
      <w:r>
        <w:t>百平方公里。全市打通</w:t>
      </w:r>
      <w:r>
        <w:t>21</w:t>
      </w:r>
      <w:r>
        <w:t>条</w:t>
      </w:r>
      <w:r>
        <w:t>“</w:t>
      </w:r>
      <w:r>
        <w:t>断头路</w:t>
      </w:r>
      <w:r>
        <w:t>”</w:t>
      </w:r>
      <w:r>
        <w:t>。城市道路总长</w:t>
      </w:r>
      <w:r>
        <w:t>4297.6</w:t>
      </w:r>
      <w:r>
        <w:t>公里，中心城区路</w:t>
      </w:r>
      <w:r>
        <w:rPr>
          <w:rFonts w:hint="eastAsia"/>
        </w:rPr>
        <w:t>网密度为</w:t>
      </w:r>
      <w:r>
        <w:t>4 .8</w:t>
      </w:r>
      <w:r>
        <w:t>公里</w:t>
      </w:r>
      <w:r>
        <w:t>/</w:t>
      </w:r>
      <w:r>
        <w:t>平方公里。内河航道通航里程</w:t>
      </w:r>
      <w:r>
        <w:t>1084</w:t>
      </w:r>
      <w:r>
        <w:t>公里，港口年通过能力</w:t>
      </w:r>
      <w:r>
        <w:t>1 .2</w:t>
      </w:r>
      <w:r>
        <w:t>亿吨。全年公路水路运输生产总体平稳增长。公共交通服务供给指数达</w:t>
      </w:r>
      <w:r>
        <w:t>85 .35</w:t>
      </w:r>
      <w:r>
        <w:t>分，较</w:t>
      </w:r>
      <w:r>
        <w:t>2016</w:t>
      </w:r>
      <w:r>
        <w:t>年提高近</w:t>
      </w:r>
      <w:r>
        <w:t>3</w:t>
      </w:r>
      <w:r>
        <w:t>分。</w:t>
      </w:r>
    </w:p>
    <w:p w:rsidR="00910E9D" w:rsidRDefault="00910E9D" w:rsidP="00910E9D">
      <w:pPr>
        <w:spacing w:line="254" w:lineRule="auto"/>
        <w:ind w:firstLineChars="200" w:firstLine="420"/>
      </w:pPr>
      <w:r>
        <w:t>加强广深创新走廊对接</w:t>
      </w:r>
    </w:p>
    <w:p w:rsidR="00910E9D" w:rsidRDefault="00910E9D" w:rsidP="00910E9D">
      <w:pPr>
        <w:spacing w:line="254" w:lineRule="auto"/>
        <w:ind w:firstLineChars="200" w:firstLine="420"/>
      </w:pPr>
      <w:r>
        <w:t>“</w:t>
      </w:r>
      <w:r>
        <w:t>安全</w:t>
      </w:r>
      <w:r>
        <w:t>”</w:t>
      </w:r>
      <w:r>
        <w:t>二字贯穿昨日会议的始末。曾阳春在部署</w:t>
      </w:r>
      <w:r>
        <w:t>2018</w:t>
      </w:r>
      <w:r>
        <w:t>年交通运输事业工作时指出，要将行业安全置于行业发展首要位置，深刻吸取</w:t>
      </w:r>
      <w:r>
        <w:t>“2·7”</w:t>
      </w:r>
      <w:r>
        <w:t>地铁</w:t>
      </w:r>
      <w:r>
        <w:t>2</w:t>
      </w:r>
      <w:r>
        <w:t>号线施工工地隧道透水坍塌事故、高明区</w:t>
      </w:r>
      <w:r>
        <w:t>“3·22”</w:t>
      </w:r>
      <w:r>
        <w:t>较大道路交通事故教训，全面加强行业安全综合督查督导。</w:t>
      </w:r>
    </w:p>
    <w:p w:rsidR="00910E9D" w:rsidRDefault="00910E9D" w:rsidP="00910E9D">
      <w:pPr>
        <w:spacing w:line="254" w:lineRule="auto"/>
        <w:ind w:firstLineChars="200" w:firstLine="420"/>
      </w:pPr>
      <w:r>
        <w:t>安全排头，未来一年内，佛山将全力打造面向大湾区的综合交通基础设施体系。以及加强广深创新走廊对接，构建面向湾区的交通集疏运体系。</w:t>
      </w:r>
    </w:p>
    <w:p w:rsidR="00910E9D" w:rsidRDefault="00910E9D" w:rsidP="00910E9D">
      <w:pPr>
        <w:spacing w:line="254" w:lineRule="auto"/>
        <w:ind w:firstLineChars="200" w:firstLine="420"/>
      </w:pPr>
      <w:r>
        <w:t>除此之外，经历</w:t>
      </w:r>
      <w:r>
        <w:t>“2·7”</w:t>
      </w:r>
      <w:r>
        <w:t>事故后全市轨道交通工程一度全面停工，</w:t>
      </w:r>
      <w:r>
        <w:t>“</w:t>
      </w:r>
      <w:r>
        <w:t>四网合一</w:t>
      </w:r>
      <w:r>
        <w:t>”</w:t>
      </w:r>
      <w:r>
        <w:t>也在这次会议上重新被提上日程。</w:t>
      </w:r>
      <w:r>
        <w:t>“</w:t>
      </w:r>
      <w:r>
        <w:t>加快推进轨道交通建设</w:t>
      </w:r>
      <w:r>
        <w:t xml:space="preserve"> </w:t>
      </w:r>
      <w:r>
        <w:t>，推动轨道交通</w:t>
      </w:r>
      <w:r>
        <w:t>‘</w:t>
      </w:r>
      <w:r>
        <w:t>四网合一</w:t>
      </w:r>
      <w:r>
        <w:t>’</w:t>
      </w:r>
      <w:r>
        <w:t>。加快城市轨道交通</w:t>
      </w:r>
      <w:r>
        <w:t>2</w:t>
      </w:r>
      <w:r>
        <w:t>号线一期、</w:t>
      </w:r>
      <w:r>
        <w:t>3</w:t>
      </w:r>
      <w:r>
        <w:t>号线、广州地铁</w:t>
      </w:r>
      <w:r>
        <w:t>7</w:t>
      </w:r>
      <w:r>
        <w:t>号线一期工程西延顺德段、南海新交通、高明现代有轨电车示范线等项目建设，做好</w:t>
      </w:r>
      <w:r>
        <w:t>4</w:t>
      </w:r>
      <w:r>
        <w:t>号线一期、</w:t>
      </w:r>
      <w:r>
        <w:t>11</w:t>
      </w:r>
      <w:r>
        <w:t>号线、</w:t>
      </w:r>
      <w:r>
        <w:t>2</w:t>
      </w:r>
      <w:r>
        <w:t>号线二期、</w:t>
      </w:r>
      <w:r>
        <w:t>9</w:t>
      </w:r>
      <w:r>
        <w:t>号线一期和</w:t>
      </w:r>
      <w:r>
        <w:t>13</w:t>
      </w:r>
      <w:r>
        <w:t>号线一期等项目前期工作。推进轨道交通加速成网，实现广州与佛山地铁无缝对接，形成一张网。</w:t>
      </w:r>
      <w:r>
        <w:t>”</w:t>
      </w:r>
      <w:r>
        <w:t>曾阳春说。</w:t>
      </w:r>
    </w:p>
    <w:p w:rsidR="00910E9D" w:rsidRDefault="00910E9D" w:rsidP="00910E9D">
      <w:pPr>
        <w:spacing w:line="254" w:lineRule="auto"/>
        <w:ind w:firstLineChars="200" w:firstLine="420"/>
      </w:pPr>
      <w:r>
        <w:t>“</w:t>
      </w:r>
      <w:r>
        <w:t>不能让安全监管沦为过场</w:t>
      </w:r>
      <w:r>
        <w:t>”</w:t>
      </w:r>
    </w:p>
    <w:p w:rsidR="00910E9D" w:rsidRDefault="00910E9D" w:rsidP="00910E9D">
      <w:pPr>
        <w:spacing w:line="254" w:lineRule="auto"/>
        <w:ind w:firstLineChars="200" w:firstLine="420"/>
      </w:pPr>
      <w:r>
        <w:t>“</w:t>
      </w:r>
      <w:r>
        <w:t>今年开局不利，</w:t>
      </w:r>
      <w:r>
        <w:t>2</w:t>
      </w:r>
      <w:r>
        <w:t>宗事故拖慢了我们的发展步伐，但这是必须的。不能有第二次这样的事情发生。</w:t>
      </w:r>
      <w:r>
        <w:t>”</w:t>
      </w:r>
      <w:r>
        <w:t>赵海说。赵海所说的</w:t>
      </w:r>
      <w:r>
        <w:t>2</w:t>
      </w:r>
      <w:r>
        <w:t>宗事故，是指</w:t>
      </w:r>
      <w:r>
        <w:t>“2·7”</w:t>
      </w:r>
      <w:r>
        <w:t>地铁</w:t>
      </w:r>
      <w:r>
        <w:t>2</w:t>
      </w:r>
      <w:r>
        <w:t>号线施工工地隧道透水坍塌事故、高明区</w:t>
      </w:r>
      <w:r>
        <w:t>“3·22”</w:t>
      </w:r>
      <w:r>
        <w:t>较大道路交通事故。前者造成</w:t>
      </w:r>
      <w:r>
        <w:t>11</w:t>
      </w:r>
      <w:r>
        <w:t>人死亡、</w:t>
      </w:r>
      <w:r>
        <w:t>1</w:t>
      </w:r>
      <w:r>
        <w:t>人失联、</w:t>
      </w:r>
      <w:r>
        <w:t>8</w:t>
      </w:r>
      <w:r>
        <w:t>人受伤，后者则造成</w:t>
      </w:r>
      <w:r>
        <w:t>7</w:t>
      </w:r>
      <w:r>
        <w:t>人死亡，</w:t>
      </w:r>
      <w:r>
        <w:t>2</w:t>
      </w:r>
      <w:r>
        <w:t>人受伤。</w:t>
      </w:r>
    </w:p>
    <w:p w:rsidR="00910E9D" w:rsidRDefault="00910E9D" w:rsidP="00910E9D">
      <w:pPr>
        <w:spacing w:line="254" w:lineRule="auto"/>
        <w:ind w:firstLineChars="200" w:firstLine="420"/>
      </w:pPr>
      <w:r>
        <w:t>赵海指出，因为</w:t>
      </w:r>
      <w:r>
        <w:t>“2·7”</w:t>
      </w:r>
      <w:r>
        <w:t>事故，全市所有在建项目即刻停工开展安全大检查；因为</w:t>
      </w:r>
      <w:r>
        <w:t>“3·22”</w:t>
      </w:r>
      <w:r>
        <w:t>事故，全市开展了为期半年的交通安全大整治行动。</w:t>
      </w:r>
      <w:r>
        <w:t>“</w:t>
      </w:r>
      <w:r>
        <w:t>我们希望通过这些行动，能让事故率真正降下来，死这么多人，我非常痛心。</w:t>
      </w:r>
      <w:r>
        <w:t>”</w:t>
      </w:r>
      <w:r>
        <w:t>赵海说，</w:t>
      </w:r>
      <w:r>
        <w:t>“</w:t>
      </w:r>
      <w:r>
        <w:t>一定要深刻吸取教训，要真正加强安全监管，不能走过场。</w:t>
      </w:r>
      <w:r>
        <w:t>”</w:t>
      </w:r>
    </w:p>
    <w:p w:rsidR="00910E9D" w:rsidRDefault="00910E9D" w:rsidP="00910E9D">
      <w:pPr>
        <w:spacing w:line="254" w:lineRule="auto"/>
        <w:ind w:firstLineChars="200" w:firstLine="420"/>
      </w:pPr>
      <w:r>
        <w:t>四大亮点</w:t>
      </w:r>
    </w:p>
    <w:p w:rsidR="00910E9D" w:rsidRDefault="00910E9D" w:rsidP="00910E9D">
      <w:pPr>
        <w:spacing w:line="254" w:lineRule="auto"/>
        <w:ind w:firstLineChars="200" w:firstLine="420"/>
      </w:pPr>
      <w:r>
        <w:t>未来一年交通工作主要目标</w:t>
      </w:r>
    </w:p>
    <w:p w:rsidR="00910E9D" w:rsidRDefault="00910E9D" w:rsidP="00910E9D">
      <w:pPr>
        <w:spacing w:line="254" w:lineRule="auto"/>
        <w:ind w:firstLineChars="200" w:firstLine="420"/>
      </w:pPr>
      <w:r>
        <w:t>一是抢抓深中通道、港珠澳大桥等湾区大通道建设机遇，加快佛山一环高速化改造，打造融入广东高速路网的开放性外环，对接佛江、佛清从、广佛肇、广明高速等，快速衔接广、深、港、澳等城市，为打造</w:t>
      </w:r>
      <w:r>
        <w:t>“</w:t>
      </w:r>
      <w:r>
        <w:t>一环创新圈</w:t>
      </w:r>
      <w:r>
        <w:t>”</w:t>
      </w:r>
      <w:r>
        <w:t>和对接广深科技创新走廊提供交通设施保障。</w:t>
      </w:r>
    </w:p>
    <w:p w:rsidR="00910E9D" w:rsidRDefault="00910E9D" w:rsidP="00910E9D">
      <w:pPr>
        <w:spacing w:line="254" w:lineRule="auto"/>
        <w:ind w:firstLineChars="200" w:firstLine="420"/>
      </w:pPr>
      <w:r>
        <w:t>二是以广佛同心携手打造珠三角世界级城市群核心为引领，强化广佛超级城市的交通网络构建，实现广州与佛山地铁无缝对接，推进广佛衔接道路网络建设，促进广佛两市创新要素的快速流通。</w:t>
      </w:r>
    </w:p>
    <w:p w:rsidR="00910E9D" w:rsidRDefault="00910E9D" w:rsidP="00910E9D">
      <w:pPr>
        <w:spacing w:line="254" w:lineRule="auto"/>
        <w:ind w:firstLineChars="200" w:firstLine="420"/>
      </w:pPr>
      <w:r>
        <w:t>三是配合珠三角新机场选址编制和报批工作，同步开展机场交通集疏运体系规划研究。同时加强与佛山西站、白云机场、广州南站等重大交通枢纽的衔接，构建现代化综合交通体系。</w:t>
      </w:r>
    </w:p>
    <w:p w:rsidR="00910E9D" w:rsidRDefault="00910E9D" w:rsidP="00910E9D">
      <w:pPr>
        <w:spacing w:line="254" w:lineRule="auto"/>
        <w:ind w:firstLineChars="200" w:firstLine="420"/>
        <w:rPr>
          <w:rFonts w:hint="eastAsia"/>
        </w:rPr>
      </w:pPr>
      <w:r>
        <w:t>四是加快推进魁奇路快速化、碧桂路等道路建设，并加强同其他城市干道网络的衔接。</w:t>
      </w:r>
    </w:p>
    <w:p w:rsidR="00910E9D" w:rsidRDefault="00910E9D" w:rsidP="00910E9D">
      <w:pPr>
        <w:spacing w:line="254" w:lineRule="auto"/>
        <w:ind w:firstLineChars="200" w:firstLine="420"/>
        <w:jc w:val="right"/>
        <w:rPr>
          <w:rFonts w:hint="eastAsia"/>
        </w:rPr>
      </w:pPr>
      <w:r w:rsidRPr="005B717E">
        <w:rPr>
          <w:rFonts w:hint="eastAsia"/>
        </w:rPr>
        <w:t>南方都市报</w:t>
      </w:r>
      <w:r>
        <w:rPr>
          <w:rFonts w:hint="eastAsia"/>
        </w:rPr>
        <w:t>2018-6-8</w:t>
      </w:r>
    </w:p>
    <w:p w:rsidR="00910E9D" w:rsidRDefault="00910E9D" w:rsidP="006161A9">
      <w:pPr>
        <w:sectPr w:rsidR="00910E9D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01CA2" w:rsidRDefault="00A01CA2"/>
    <w:sectPr w:rsidR="00A01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0E9D"/>
    <w:rsid w:val="00910E9D"/>
    <w:rsid w:val="00A01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10E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0E9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10E9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1365</Characters>
  <Application>Microsoft Office Word</Application>
  <DocSecurity>0</DocSecurity>
  <Lines>11</Lines>
  <Paragraphs>3</Paragraphs>
  <ScaleCrop>false</ScaleCrop>
  <Company>Sky123.Org</Company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