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38FB" w:rsidRDefault="00E938FB" w:rsidP="00B71FBA">
      <w:pPr>
        <w:pStyle w:val="1"/>
        <w:spacing w:line="254" w:lineRule="auto"/>
        <w:rPr>
          <w:rFonts w:hint="eastAsia"/>
        </w:rPr>
      </w:pPr>
      <w:r>
        <w:rPr>
          <w:rFonts w:hint="eastAsia"/>
        </w:rPr>
        <w:t>荆州</w:t>
      </w:r>
      <w:r w:rsidRPr="00947685">
        <w:rPr>
          <w:rFonts w:hint="eastAsia"/>
        </w:rPr>
        <w:t>市交通运输局阶段性工作成效显著</w:t>
      </w:r>
    </w:p>
    <w:p w:rsidR="00E938FB" w:rsidRDefault="00E938FB" w:rsidP="00E938FB">
      <w:pPr>
        <w:spacing w:line="254" w:lineRule="auto"/>
        <w:ind w:firstLineChars="200" w:firstLine="420"/>
      </w:pPr>
      <w:r>
        <w:rPr>
          <w:rFonts w:hint="eastAsia"/>
        </w:rPr>
        <w:t>连日来，荆州市交通运输局围绕创建全国文明城市中心工作，认真部署、扎实推进“学苑路包路巡查、打造诚信守法环境、创文问卷调查”等各项工作，取得阶段性成效。</w:t>
      </w:r>
    </w:p>
    <w:p w:rsidR="00E938FB" w:rsidRDefault="00E938FB" w:rsidP="00E938FB">
      <w:pPr>
        <w:spacing w:line="254" w:lineRule="auto"/>
        <w:ind w:firstLineChars="200" w:firstLine="420"/>
      </w:pPr>
      <w:r>
        <w:rPr>
          <w:rFonts w:hint="eastAsia"/>
        </w:rPr>
        <w:t>日前，荆州市交通运输局组织召开市直（市交通运输局、团市委、市卫计委）、区直（区法院、团区委、区工商局）</w:t>
      </w:r>
      <w:r>
        <w:t>6</w:t>
      </w:r>
      <w:r>
        <w:t>家责任单位及沿线新风、御河、梅村、白龙四个社区和沿线长江大学、职业技术学院、长大工程技术学院、中医高专</w:t>
      </w:r>
      <w:r>
        <w:t>4</w:t>
      </w:r>
      <w:r>
        <w:t>所大专院校志愿者服务队联络员工作例会。</w:t>
      </w:r>
    </w:p>
    <w:p w:rsidR="00E938FB" w:rsidRDefault="00E938FB" w:rsidP="00E938FB">
      <w:pPr>
        <w:spacing w:line="254" w:lineRule="auto"/>
        <w:ind w:firstLineChars="200" w:firstLine="420"/>
      </w:pPr>
      <w:r>
        <w:rPr>
          <w:rFonts w:hint="eastAsia"/>
        </w:rPr>
        <w:t>包路巡查抢时间</w:t>
      </w:r>
    </w:p>
    <w:p w:rsidR="00E938FB" w:rsidRDefault="00E938FB" w:rsidP="00E938FB">
      <w:pPr>
        <w:spacing w:line="254" w:lineRule="auto"/>
        <w:ind w:firstLineChars="200" w:firstLine="420"/>
      </w:pPr>
      <w:r>
        <w:rPr>
          <w:rFonts w:hint="eastAsia"/>
        </w:rPr>
        <w:t>据了解，按照全市包路巡查牵头单位工作会议及学苑路二季度包路巡查工作推进会二级会议精神，结合市五创办出台的《五城同创包路工作考评表》，市交通运输局制定了《新一轮学苑路包路巡查工作方案》。</w:t>
      </w:r>
    </w:p>
    <w:p w:rsidR="00E938FB" w:rsidRDefault="00E938FB" w:rsidP="00E938FB">
      <w:pPr>
        <w:spacing w:line="254" w:lineRule="auto"/>
        <w:ind w:firstLineChars="200" w:firstLine="420"/>
      </w:pPr>
      <w:r>
        <w:rPr>
          <w:rFonts w:hint="eastAsia"/>
        </w:rPr>
        <w:t>新方案首次将学苑路沿线</w:t>
      </w:r>
      <w:r>
        <w:t>4</w:t>
      </w:r>
      <w:r>
        <w:t>家社区、</w:t>
      </w:r>
      <w:r>
        <w:t>4</w:t>
      </w:r>
      <w:r>
        <w:t>所大专院校志愿者服务队纳入学苑路包路巡查工作范畴，并制定了各单位包路巡查时间表。同时为每个单位定制了《学苑路包路巡查情况登记表》即工作日志本，将沿线各执法部门（交警、交通、城管、工商）和职能部门（园林、市政）及各单位联络员姓名、电话装订在登记表首页。</w:t>
      </w:r>
    </w:p>
    <w:p w:rsidR="00E938FB" w:rsidRDefault="00E938FB" w:rsidP="00E938FB">
      <w:pPr>
        <w:spacing w:line="254" w:lineRule="auto"/>
        <w:ind w:firstLineChars="200" w:firstLine="420"/>
      </w:pPr>
      <w:r>
        <w:rPr>
          <w:rFonts w:hint="eastAsia"/>
        </w:rPr>
        <w:t>为便于工作开展，市交通运输局专门建立了学苑路包路工作</w:t>
      </w:r>
      <w:r>
        <w:t>QQ</w:t>
      </w:r>
      <w:r>
        <w:t>群，由聂雪娇同志任工作总协调员，负责调度、协调及相关资料收集整理工作。</w:t>
      </w:r>
    </w:p>
    <w:p w:rsidR="00E938FB" w:rsidRDefault="00E938FB" w:rsidP="00E938FB">
      <w:pPr>
        <w:spacing w:line="254" w:lineRule="auto"/>
        <w:ind w:firstLineChars="200" w:firstLine="420"/>
      </w:pPr>
      <w:r>
        <w:rPr>
          <w:rFonts w:hint="eastAsia"/>
        </w:rPr>
        <w:t>会上，市交通运输局陈洪涛同志对新方案进行逐条宣讲，强调了巡查队员纪律和工作方法，明确了“小红帽”职责与下一阶段工作重点，为进一步做好学苑路包路巡查工作打下坚实基础，新方案日前正式实施。</w:t>
      </w:r>
    </w:p>
    <w:p w:rsidR="00E938FB" w:rsidRDefault="00E938FB" w:rsidP="00E938FB">
      <w:pPr>
        <w:spacing w:line="254" w:lineRule="auto"/>
        <w:ind w:firstLineChars="200" w:firstLine="420"/>
      </w:pPr>
      <w:r>
        <w:rPr>
          <w:rFonts w:hint="eastAsia"/>
        </w:rPr>
        <w:t>各单位代表表示，将全力支持配合学苑路包路巡查工作，严格按照新</w:t>
      </w:r>
    </w:p>
    <w:p w:rsidR="00E938FB" w:rsidRDefault="00E938FB" w:rsidP="00E938FB">
      <w:pPr>
        <w:spacing w:line="254" w:lineRule="auto"/>
        <w:ind w:firstLineChars="200" w:firstLine="420"/>
      </w:pPr>
      <w:r>
        <w:rPr>
          <w:rFonts w:hint="eastAsia"/>
        </w:rPr>
        <w:t>方案规定的内容进行操作，踏实开展文明劝导，开创学苑路包路巡查工作新局面，为荆州“创文”贡献力量。</w:t>
      </w:r>
    </w:p>
    <w:p w:rsidR="00E938FB" w:rsidRDefault="00E938FB" w:rsidP="00E938FB">
      <w:pPr>
        <w:spacing w:line="254" w:lineRule="auto"/>
        <w:ind w:firstLineChars="200" w:firstLine="420"/>
      </w:pPr>
      <w:r>
        <w:rPr>
          <w:rFonts w:hint="eastAsia"/>
        </w:rPr>
        <w:t>诚信守法抓重点</w:t>
      </w:r>
    </w:p>
    <w:p w:rsidR="00E938FB" w:rsidRDefault="00E938FB" w:rsidP="00E938FB">
      <w:pPr>
        <w:spacing w:line="254" w:lineRule="auto"/>
        <w:ind w:firstLineChars="200" w:firstLine="420"/>
      </w:pPr>
      <w:r>
        <w:t>6</w:t>
      </w:r>
      <w:r>
        <w:t>月</w:t>
      </w:r>
      <w:r>
        <w:t>4</w:t>
      </w:r>
      <w:r>
        <w:t>日，市交通运输局召开诚信守法环境工作研讨会，研讨诚信守法环境工作。决定在创建全国文明城市工作中要重点做好以下五项工作：</w:t>
      </w:r>
    </w:p>
    <w:p w:rsidR="00E938FB" w:rsidRDefault="00E938FB" w:rsidP="00E938FB">
      <w:pPr>
        <w:spacing w:line="254" w:lineRule="auto"/>
        <w:ind w:firstLineChars="200" w:firstLine="420"/>
      </w:pPr>
      <w:r>
        <w:t>一是，依法行政，加强对道路、港航、运输、公路建设企业及从业人员信用监督、检查力度，督促企业与从业人员争做践行诚信守法模范。</w:t>
      </w:r>
    </w:p>
    <w:p w:rsidR="00E938FB" w:rsidRDefault="00E938FB" w:rsidP="00E938FB">
      <w:pPr>
        <w:spacing w:line="254" w:lineRule="auto"/>
        <w:ind w:firstLineChars="200" w:firstLine="420"/>
      </w:pPr>
      <w:r>
        <w:rPr>
          <w:rFonts w:hint="eastAsia"/>
        </w:rPr>
        <w:t>二是，将文明诚信、文明服务纳入交通运输企业诚信经营管理、人员从业资格培训、岗位轮训考试中，提高文明诚信经营服务水平。</w:t>
      </w:r>
    </w:p>
    <w:p w:rsidR="00E938FB" w:rsidRDefault="00E938FB" w:rsidP="00E938FB">
      <w:pPr>
        <w:spacing w:line="254" w:lineRule="auto"/>
        <w:ind w:firstLineChars="200" w:firstLine="420"/>
      </w:pPr>
      <w:r>
        <w:rPr>
          <w:rFonts w:hint="eastAsia"/>
        </w:rPr>
        <w:t>三是，持续深化道路、港航、公路建设行业及从业人员诚信考核工作，建立完善的信用档案。</w:t>
      </w:r>
    </w:p>
    <w:p w:rsidR="00E938FB" w:rsidRDefault="00E938FB" w:rsidP="00E938FB">
      <w:pPr>
        <w:spacing w:line="254" w:lineRule="auto"/>
        <w:ind w:firstLineChars="200" w:firstLine="420"/>
      </w:pPr>
      <w:r>
        <w:rPr>
          <w:rFonts w:hint="eastAsia"/>
        </w:rPr>
        <w:t>四是，开展形式多样以建立信用交通行业为代表的专项整治活动，严厉查处不良行为，大力改善不文明经营行为，建立诚信交通社会环境。</w:t>
      </w:r>
    </w:p>
    <w:p w:rsidR="00E938FB" w:rsidRDefault="00E938FB" w:rsidP="00E938FB">
      <w:pPr>
        <w:spacing w:line="254" w:lineRule="auto"/>
        <w:ind w:firstLineChars="200" w:firstLine="420"/>
      </w:pPr>
      <w:r>
        <w:t>五是，开展以诚信建设为代表的交通整治、宣传活动和交通信用信息报送工作，完善工作机制与流程，建立良好的信用交通社会环境。</w:t>
      </w:r>
    </w:p>
    <w:p w:rsidR="00E938FB" w:rsidRDefault="00E938FB" w:rsidP="00E938FB">
      <w:pPr>
        <w:spacing w:line="254" w:lineRule="auto"/>
        <w:ind w:firstLineChars="200" w:firstLine="420"/>
      </w:pPr>
      <w:r>
        <w:rPr>
          <w:rFonts w:hint="eastAsia"/>
        </w:rPr>
        <w:t>宣讲调研塑品牌</w:t>
      </w:r>
    </w:p>
    <w:p w:rsidR="00E938FB" w:rsidRDefault="00E938FB" w:rsidP="00E938FB">
      <w:pPr>
        <w:spacing w:line="254" w:lineRule="auto"/>
        <w:ind w:firstLineChars="200" w:firstLine="420"/>
      </w:pPr>
      <w:r>
        <w:rPr>
          <w:rFonts w:hint="eastAsia"/>
        </w:rPr>
        <w:t>日前，荆州运管物流局运政服务中心主任叶付华一行，深入中心城区各大型运输企业，宣讲创文精神，开展问卷调查，了解企业经营情况，征求企业对中心运政服务的意见和建议。本次活动共发放《创文一起来</w:t>
      </w:r>
      <w:r>
        <w:t xml:space="preserve"> </w:t>
      </w:r>
      <w:r>
        <w:t>荆州更精彩》公开信</w:t>
      </w:r>
      <w:r>
        <w:t>20</w:t>
      </w:r>
      <w:r>
        <w:t>封，发放调查问卷</w:t>
      </w:r>
      <w:r>
        <w:t>20</w:t>
      </w:r>
      <w:r>
        <w:t>份，回收率</w:t>
      </w:r>
      <w:r>
        <w:t>100%</w:t>
      </w:r>
      <w:r>
        <w:t>，满意率</w:t>
      </w:r>
      <w:r>
        <w:t>95%</w:t>
      </w:r>
      <w:r>
        <w:t>。</w:t>
      </w:r>
    </w:p>
    <w:p w:rsidR="00E938FB" w:rsidRDefault="00E938FB" w:rsidP="00E938FB">
      <w:pPr>
        <w:spacing w:line="254" w:lineRule="auto"/>
        <w:ind w:firstLineChars="200" w:firstLine="420"/>
      </w:pPr>
      <w:r>
        <w:rPr>
          <w:rFonts w:hint="eastAsia"/>
        </w:rPr>
        <w:t>据了解，活动选取中心城区先行集团、恒驰</w:t>
      </w:r>
      <w:r>
        <w:t>4S</w:t>
      </w:r>
      <w:r>
        <w:t>汽车维修有限公司、长江大学驾校等</w:t>
      </w:r>
      <w:r>
        <w:t>3</w:t>
      </w:r>
      <w:r>
        <w:t>个不同类型的大型运输企业，上门开展问卷调查，宣讲创文工作进展，广泛收集意见、建议。</w:t>
      </w:r>
    </w:p>
    <w:p w:rsidR="00E938FB" w:rsidRDefault="00E938FB" w:rsidP="00E938FB">
      <w:pPr>
        <w:spacing w:line="254" w:lineRule="auto"/>
        <w:ind w:firstLineChars="200" w:firstLine="420"/>
        <w:rPr>
          <w:rFonts w:hint="eastAsia"/>
        </w:rPr>
      </w:pPr>
      <w:r>
        <w:rPr>
          <w:rFonts w:hint="eastAsia"/>
        </w:rPr>
        <w:t>作为运部门重要窗口，运政服务中心是联系群众和创文工作的主要阵地。创文工作开展以来，运政中心以提升服务重量为中心，积极开展“十星级文明窗口”创建，强化服务意识，主动上门征求从业人员意见建议，不断优化发展环境，接受市民群众监督，全面打造“我是运管人，我为您服务”服务品牌。</w:t>
      </w:r>
    </w:p>
    <w:p w:rsidR="00E938FB" w:rsidRDefault="00E938FB" w:rsidP="00E938FB">
      <w:pPr>
        <w:spacing w:line="254" w:lineRule="auto"/>
        <w:ind w:firstLineChars="200" w:firstLine="420"/>
        <w:jc w:val="right"/>
        <w:rPr>
          <w:rFonts w:hint="eastAsia"/>
        </w:rPr>
      </w:pPr>
      <w:r w:rsidRPr="009E7AF7">
        <w:rPr>
          <w:rFonts w:hint="eastAsia"/>
        </w:rPr>
        <w:t>荆州市交通运输局</w:t>
      </w:r>
      <w:r>
        <w:rPr>
          <w:rFonts w:hint="eastAsia"/>
        </w:rPr>
        <w:t>2018-6-6</w:t>
      </w:r>
    </w:p>
    <w:p w:rsidR="00E938FB" w:rsidRDefault="00E938FB" w:rsidP="006161A9">
      <w:pPr>
        <w:sectPr w:rsidR="00E938FB" w:rsidSect="006161A9">
          <w:type w:val="continuous"/>
          <w:pgSz w:w="11906" w:h="16838" w:code="9"/>
          <w:pgMar w:top="1644" w:right="1236" w:bottom="1418" w:left="1814" w:header="851" w:footer="907" w:gutter="0"/>
          <w:pgNumType w:start="1"/>
          <w:cols w:space="425"/>
          <w:docGrid w:type="lines" w:linePitch="341" w:charSpace="2373"/>
        </w:sectPr>
      </w:pPr>
    </w:p>
    <w:p w:rsidR="002C7CC6" w:rsidRDefault="002C7CC6"/>
    <w:sectPr w:rsidR="002C7CC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938FB"/>
    <w:rsid w:val="002C7CC6"/>
    <w:rsid w:val="00E938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938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938FB"/>
    <w:rPr>
      <w:rFonts w:ascii="黑体" w:eastAsia="黑体" w:hAnsi="宋体" w:cs="Times New Roman"/>
      <w:b/>
      <w:kern w:val="36"/>
      <w:sz w:val="32"/>
      <w:szCs w:val="32"/>
    </w:rPr>
  </w:style>
  <w:style w:type="paragraph" w:customStyle="1" w:styleId="Char2CharCharChar">
    <w:name w:val="Char2 Char Char Char"/>
    <w:basedOn w:val="a"/>
    <w:autoRedefine/>
    <w:rsid w:val="00E938F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213</Words>
  <Characters>1216</Characters>
  <Application>Microsoft Office Word</Application>
  <DocSecurity>0</DocSecurity>
  <Lines>10</Lines>
  <Paragraphs>2</Paragraphs>
  <ScaleCrop>false</ScaleCrop>
  <Company>Sky123.Org</Company>
  <LinksUpToDate>false</LinksUpToDate>
  <CharactersWithSpaces>1427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2022-08-02T03:29:00Z</dcterms:created>
</cp:coreProperties>
</file>