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BDE" w:rsidRDefault="00F95BDE" w:rsidP="00B71FBA">
      <w:pPr>
        <w:pStyle w:val="1"/>
        <w:spacing w:line="254" w:lineRule="auto"/>
        <w:rPr>
          <w:rFonts w:hint="eastAsia"/>
        </w:rPr>
      </w:pPr>
      <w:r w:rsidRPr="00005DE5">
        <w:rPr>
          <w:rFonts w:hint="eastAsia"/>
        </w:rPr>
        <w:t>万州打响交通建设三年大会战</w:t>
      </w:r>
    </w:p>
    <w:p w:rsidR="00F95BDE" w:rsidRDefault="00F95BDE" w:rsidP="00F95BDE">
      <w:pPr>
        <w:spacing w:line="254" w:lineRule="auto"/>
        <w:ind w:firstLineChars="200" w:firstLine="420"/>
        <w:rPr>
          <w:rFonts w:hint="eastAsia"/>
        </w:rPr>
      </w:pPr>
      <w:r w:rsidRPr="007D2017">
        <w:rPr>
          <w:rFonts w:hint="eastAsia"/>
        </w:rPr>
        <w:t>记者</w:t>
      </w:r>
      <w:r w:rsidRPr="007D2017">
        <w:t xml:space="preserve"> </w:t>
      </w:r>
      <w:r w:rsidRPr="007D2017">
        <w:t>应艳丽</w:t>
      </w:r>
    </w:p>
    <w:p w:rsidR="00F95BDE" w:rsidRDefault="00F95BDE" w:rsidP="00F95BDE">
      <w:pPr>
        <w:spacing w:line="254" w:lineRule="auto"/>
        <w:ind w:firstLineChars="200" w:firstLine="420"/>
      </w:pPr>
      <w:r>
        <w:rPr>
          <w:rFonts w:hint="eastAsia"/>
        </w:rPr>
        <w:t>说起万州近几年的交通，你一定会想到“巨变”两个字：渝万高铁、万利高速、万忠南线、机场扩容……而未来三年，万州交通还将迎来大提升！</w:t>
      </w:r>
      <w:r>
        <w:t>6</w:t>
      </w:r>
      <w:r>
        <w:t>月</w:t>
      </w:r>
      <w:r>
        <w:t>6</w:t>
      </w:r>
      <w:r>
        <w:t>日上午，万州召开交通基础设施建设提升行动动员会，吹响了交通建设三年大会战的号角。一系列建设目标令人振奋：</w:t>
      </w:r>
      <w:r>
        <w:t>3000</w:t>
      </w:r>
      <w:r>
        <w:t>公里通组公路，</w:t>
      </w:r>
      <w:r>
        <w:t>650</w:t>
      </w:r>
      <w:r>
        <w:t>公里干线公路，十字形高铁网，</w:t>
      </w:r>
      <w:r>
        <w:t>“</w:t>
      </w:r>
      <w:r>
        <w:t>一环八射</w:t>
      </w:r>
      <w:r>
        <w:t>”</w:t>
      </w:r>
      <w:r>
        <w:t>高速公路网</w:t>
      </w:r>
      <w:r>
        <w:t>……</w:t>
      </w:r>
    </w:p>
    <w:p w:rsidR="00F95BDE" w:rsidRDefault="00F95BDE" w:rsidP="00F95BDE">
      <w:pPr>
        <w:spacing w:line="254" w:lineRule="auto"/>
        <w:ind w:firstLineChars="200" w:firstLine="420"/>
      </w:pPr>
      <w:r>
        <w:t>铁路：构筑大枢纽</w:t>
      </w:r>
      <w:r>
        <w:t xml:space="preserve"> </w:t>
      </w:r>
      <w:r>
        <w:t>形成十字形高铁网</w:t>
      </w:r>
    </w:p>
    <w:p w:rsidR="00F95BDE" w:rsidRDefault="00F95BDE" w:rsidP="00F95BDE">
      <w:pPr>
        <w:spacing w:line="254" w:lineRule="auto"/>
        <w:ind w:firstLineChars="200" w:firstLine="420"/>
      </w:pPr>
      <w:r>
        <w:t>达万铁路、万宜铁路、红溪沟港口作业区铁路专用线相继建成通车，万州铁路运行里程达到</w:t>
      </w:r>
      <w:r>
        <w:t>157</w:t>
      </w:r>
      <w:r>
        <w:t>公里；尤其是渝万城际铁路建成通车，万州进入了高铁时代，铁路网络日趋完善。未来三年，万州将抓住新一轮高铁大发展的机遇，尽快形成十字形高速铁路网，建成川陕鄂渝交界地区和渝东北铁路枢纽。</w:t>
      </w:r>
    </w:p>
    <w:p w:rsidR="00F95BDE" w:rsidRDefault="00F95BDE" w:rsidP="00F95BDE">
      <w:pPr>
        <w:spacing w:line="254" w:lineRule="auto"/>
        <w:ind w:firstLineChars="200" w:firstLine="420"/>
      </w:pPr>
      <w:r>
        <w:t>高铁骨干路网建设方面，在加快郑万高铁建设的同时，将全力配合市交委推进渝西高铁、成达万高铁前期工作。力争尽快实现万州段开工，建成后与渝万城际客运专线、在建郑万高铁形成十字形高速铁路网。</w:t>
      </w:r>
    </w:p>
    <w:p w:rsidR="00F95BDE" w:rsidRDefault="00F95BDE" w:rsidP="00F95BDE">
      <w:pPr>
        <w:spacing w:line="254" w:lineRule="auto"/>
        <w:ind w:firstLineChars="200" w:firstLine="420"/>
      </w:pPr>
      <w:r>
        <w:t>配套站场建设方面，一是推进万州火车北站交通综合客运枢纽项目前期工作，二是做好高铁北站周边配套市政道路及综合开发的规划控制、土地预留等工作，为远期发展留足空间。</w:t>
      </w:r>
    </w:p>
    <w:p w:rsidR="00F95BDE" w:rsidRDefault="00F95BDE" w:rsidP="00F95BDE">
      <w:pPr>
        <w:spacing w:line="254" w:lineRule="auto"/>
        <w:ind w:firstLineChars="200" w:firstLine="420"/>
      </w:pPr>
      <w:r>
        <w:t>普通铁路路网建设方面，万州将抓紧推进新田港铁路集疏运中心项目前期工作，配合市交委加快推进达万铁路扩能、渝汉货运沿江铁路前期工作。以拓展铁路物流空间，巩固万州作为川陕鄂渝交界地区及渝东北地区铁路枢纽地位。</w:t>
      </w:r>
    </w:p>
    <w:p w:rsidR="00F95BDE" w:rsidRDefault="00F95BDE" w:rsidP="00F95BDE">
      <w:pPr>
        <w:spacing w:line="254" w:lineRule="auto"/>
        <w:ind w:firstLineChars="200" w:firstLine="420"/>
      </w:pPr>
      <w:r>
        <w:t>高速公路：构建</w:t>
      </w:r>
      <w:r>
        <w:t>“</w:t>
      </w:r>
      <w:r>
        <w:t>一环八射</w:t>
      </w:r>
      <w:r>
        <w:t>”</w:t>
      </w:r>
      <w:r>
        <w:t>网络体系</w:t>
      </w:r>
    </w:p>
    <w:p w:rsidR="00F95BDE" w:rsidRDefault="00F95BDE" w:rsidP="00F95BDE">
      <w:pPr>
        <w:spacing w:line="254" w:lineRule="auto"/>
        <w:ind w:firstLineChars="200" w:firstLine="420"/>
      </w:pPr>
      <w:r>
        <w:t>说到高速公路，万州目前已建成万梁、万开、万云、万忠、万利</w:t>
      </w:r>
      <w:r>
        <w:t>5</w:t>
      </w:r>
      <w:r>
        <w:t>条高速公路，通车里程接近</w:t>
      </w:r>
      <w:r>
        <w:t>200</w:t>
      </w:r>
      <w:r>
        <w:t>公里。单就路网密度来说，高于全国、全市平均水平。</w:t>
      </w:r>
    </w:p>
    <w:p w:rsidR="00F95BDE" w:rsidRDefault="00F95BDE" w:rsidP="00F95BDE">
      <w:pPr>
        <w:spacing w:line="254" w:lineRule="auto"/>
        <w:ind w:firstLineChars="200" w:firstLine="420"/>
      </w:pPr>
      <w:r>
        <w:t>记者了解到，到</w:t>
      </w:r>
      <w:r>
        <w:t>2020</w:t>
      </w:r>
      <w:r>
        <w:t>年，万州将力争开工建设高速公路</w:t>
      </w:r>
      <w:r>
        <w:t>43</w:t>
      </w:r>
      <w:r>
        <w:t>公里，基本构建</w:t>
      </w:r>
      <w:r>
        <w:t>“</w:t>
      </w:r>
      <w:r>
        <w:t>一环八射</w:t>
      </w:r>
      <w:r>
        <w:t>”</w:t>
      </w:r>
      <w:r>
        <w:t>的高速公路网络体系。</w:t>
      </w:r>
    </w:p>
    <w:p w:rsidR="00F95BDE" w:rsidRDefault="00F95BDE" w:rsidP="00F95BDE">
      <w:pPr>
        <w:spacing w:line="254" w:lineRule="auto"/>
        <w:ind w:firstLineChars="200" w:firstLine="420"/>
      </w:pPr>
      <w:r>
        <w:t>未来三年，万州将着力推进高速公路相关项目的实施，做到</w:t>
      </w:r>
      <w:r>
        <w:t>“</w:t>
      </w:r>
      <w:r>
        <w:t>建设一批</w:t>
      </w:r>
      <w:r>
        <w:t>”“</w:t>
      </w:r>
      <w:r>
        <w:t>启动一批</w:t>
      </w:r>
      <w:r>
        <w:t>”“</w:t>
      </w:r>
      <w:r>
        <w:t>储备一批</w:t>
      </w:r>
      <w:r>
        <w:t>”</w:t>
      </w:r>
      <w:r>
        <w:t>。高峰至新田连接线是万州</w:t>
      </w:r>
      <w:r>
        <w:t>80</w:t>
      </w:r>
      <w:r>
        <w:t>公里城市外环的最后一段，要加快征地拆迁进度，尽快实质性动工。万达直线高速要加快环评、工可等前期工作，力争</w:t>
      </w:r>
      <w:r>
        <w:t>2020</w:t>
      </w:r>
      <w:r>
        <w:t>年以前实现开工。万忠北线、万巫南线、开梁、万州城区至分水直线高速相关规划工作，要抓紧与市交委做好对接，争取纳入市级规划。</w:t>
      </w:r>
    </w:p>
    <w:p w:rsidR="00F95BDE" w:rsidRDefault="00F95BDE" w:rsidP="00F95BDE">
      <w:pPr>
        <w:spacing w:line="254" w:lineRule="auto"/>
        <w:ind w:firstLineChars="200" w:firstLine="420"/>
      </w:pPr>
      <w:r>
        <w:t>干线公路：升级改造实现</w:t>
      </w:r>
      <w:r>
        <w:t>“</w:t>
      </w:r>
      <w:r>
        <w:t>一小时万州</w:t>
      </w:r>
      <w:r>
        <w:t>”</w:t>
      </w:r>
    </w:p>
    <w:p w:rsidR="00F95BDE" w:rsidRDefault="00F95BDE" w:rsidP="00F95BDE">
      <w:pPr>
        <w:spacing w:line="254" w:lineRule="auto"/>
        <w:ind w:firstLineChars="200" w:firstLine="420"/>
      </w:pPr>
      <w:r>
        <w:t>未来三年，万州将建设覆盖广泛、能力充分、便捷通畅、安全舒适的普通干线公路网，重点突出</w:t>
      </w:r>
      <w:r>
        <w:t>“</w:t>
      </w:r>
      <w:r>
        <w:t>加等级</w:t>
      </w:r>
      <w:r>
        <w:t>”</w:t>
      </w:r>
      <w:r>
        <w:t>。</w:t>
      </w:r>
    </w:p>
    <w:p w:rsidR="00F95BDE" w:rsidRDefault="00F95BDE" w:rsidP="00F95BDE">
      <w:pPr>
        <w:spacing w:line="254" w:lineRule="auto"/>
        <w:ind w:firstLineChars="200" w:firstLine="420"/>
      </w:pPr>
      <w:r>
        <w:t>到</w:t>
      </w:r>
      <w:r>
        <w:t>2020</w:t>
      </w:r>
      <w:r>
        <w:t>年，万州的目标是实施普通干线公路和重要连接公路升级改造</w:t>
      </w:r>
      <w:r>
        <w:t>650</w:t>
      </w:r>
      <w:r>
        <w:t>公里，总投资</w:t>
      </w:r>
      <w:r>
        <w:t>50.6</w:t>
      </w:r>
      <w:r>
        <w:t>亿元。其中市里下达万州的指标</w:t>
      </w:r>
      <w:r>
        <w:t>421</w:t>
      </w:r>
      <w:r>
        <w:t>公里，万州还将结合实际需要自主实施</w:t>
      </w:r>
      <w:r>
        <w:t>229</w:t>
      </w:r>
      <w:r>
        <w:t>公里。届时万州将实现全区境内国省干线公路技术等级达到三级及以上占比达到</w:t>
      </w:r>
      <w:r>
        <w:t>90%</w:t>
      </w:r>
      <w:r>
        <w:t>以上，所有普通干线公路实现油化或硬化，普通干线公路的路面铺装率达到</w:t>
      </w:r>
      <w:r>
        <w:t>100%</w:t>
      </w:r>
      <w:r>
        <w:t>，实现</w:t>
      </w:r>
      <w:r>
        <w:t>“</w:t>
      </w:r>
      <w:r>
        <w:t>一小时万州</w:t>
      </w:r>
      <w:r>
        <w:t>”</w:t>
      </w:r>
      <w:r>
        <w:t>目标。</w:t>
      </w:r>
    </w:p>
    <w:p w:rsidR="00F95BDE" w:rsidRDefault="00F95BDE" w:rsidP="00F95BDE">
      <w:pPr>
        <w:spacing w:line="254" w:lineRule="auto"/>
        <w:ind w:firstLineChars="200" w:firstLine="420"/>
      </w:pPr>
      <w:r>
        <w:t>其中，国省干线公路升级改造的</w:t>
      </w:r>
      <w:r>
        <w:t>337</w:t>
      </w:r>
      <w:r>
        <w:t>公里，主要以提升国省道三级及以上公路占比为目标，重点消除断头路、等外路，完善省级出口路，改造旅游路和城镇过境路，充分发挥国省道对城镇化、产业化的支撑与引导作用。</w:t>
      </w:r>
    </w:p>
    <w:p w:rsidR="00F95BDE" w:rsidRDefault="00F95BDE" w:rsidP="00F95BDE">
      <w:pPr>
        <w:spacing w:line="254" w:lineRule="auto"/>
        <w:ind w:firstLineChars="200" w:firstLine="420"/>
      </w:pPr>
      <w:r>
        <w:t>重要连接公路升级改造</w:t>
      </w:r>
      <w:r>
        <w:t>313</w:t>
      </w:r>
      <w:r>
        <w:t>公里，主要以旅游景区、产业基地、高速公路的连接公路为重点，实施改造工程，完善干线公路网络，满足旅游业、产业化和城镇化发展需求。</w:t>
      </w:r>
    </w:p>
    <w:p w:rsidR="00F95BDE" w:rsidRDefault="00F95BDE" w:rsidP="00F95BDE">
      <w:pPr>
        <w:spacing w:line="254" w:lineRule="auto"/>
        <w:ind w:firstLineChars="200" w:firstLine="420"/>
      </w:pPr>
      <w:r>
        <w:t>目前，干线公路已开建约</w:t>
      </w:r>
      <w:r>
        <w:t>172</w:t>
      </w:r>
      <w:r>
        <w:t>公里。</w:t>
      </w:r>
    </w:p>
    <w:p w:rsidR="00F95BDE" w:rsidRDefault="00F95BDE" w:rsidP="00F95BDE">
      <w:pPr>
        <w:spacing w:line="254" w:lineRule="auto"/>
        <w:ind w:firstLineChars="200" w:firstLine="420"/>
      </w:pPr>
      <w:r>
        <w:t>农村路：打通微循环</w:t>
      </w:r>
      <w:r>
        <w:t xml:space="preserve"> </w:t>
      </w:r>
      <w:r>
        <w:t>建成</w:t>
      </w:r>
      <w:r>
        <w:t>3000</w:t>
      </w:r>
      <w:r>
        <w:t>公里通组公路</w:t>
      </w:r>
    </w:p>
    <w:p w:rsidR="00F95BDE" w:rsidRDefault="00F95BDE" w:rsidP="00F95BDE">
      <w:pPr>
        <w:spacing w:line="254" w:lineRule="auto"/>
        <w:ind w:firstLineChars="200" w:firstLine="420"/>
      </w:pPr>
      <w:r>
        <w:t>今后三年，结合脱贫攻坚、乡村振兴战略，万州将投资</w:t>
      </w:r>
      <w:r>
        <w:t>17.85</w:t>
      </w:r>
      <w:r>
        <w:t>亿元，实施</w:t>
      </w:r>
      <w:r>
        <w:t>3000</w:t>
      </w:r>
      <w:r>
        <w:t>公里</w:t>
      </w:r>
      <w:r>
        <w:t>“</w:t>
      </w:r>
      <w:r>
        <w:t>四好农村路</w:t>
      </w:r>
      <w:r>
        <w:t>”</w:t>
      </w:r>
      <w:r>
        <w:t>（通组公路）建设，解决进村入户</w:t>
      </w:r>
      <w:r>
        <w:t>“</w:t>
      </w:r>
      <w:r>
        <w:t>最后一公里</w:t>
      </w:r>
      <w:r>
        <w:t>”</w:t>
      </w:r>
      <w:r>
        <w:t>的交通问题。</w:t>
      </w:r>
    </w:p>
    <w:p w:rsidR="00F95BDE" w:rsidRDefault="00F95BDE" w:rsidP="00F95BDE">
      <w:pPr>
        <w:spacing w:line="254" w:lineRule="auto"/>
        <w:ind w:firstLineChars="200" w:firstLine="420"/>
      </w:pPr>
      <w:r>
        <w:t>目前，万州农村公路已实现村村通，但仍有</w:t>
      </w:r>
      <w:r>
        <w:t>298</w:t>
      </w:r>
      <w:r>
        <w:t>个村民小组未通公路、</w:t>
      </w:r>
      <w:r>
        <w:t>1225</w:t>
      </w:r>
      <w:r>
        <w:t>个村民小组尚未实现通畅。未来三年，万州要实现村民小组通达率</w:t>
      </w:r>
      <w:r>
        <w:t>100%</w:t>
      </w:r>
      <w:r>
        <w:t>，村民小组通畅率达到</w:t>
      </w:r>
      <w:r>
        <w:t>85%</w:t>
      </w:r>
      <w:r>
        <w:t>以上的目标，建成</w:t>
      </w:r>
      <w:r>
        <w:t>“</w:t>
      </w:r>
      <w:r>
        <w:t>结构合理、因地制宜、便捷畅通</w:t>
      </w:r>
      <w:r>
        <w:t>”</w:t>
      </w:r>
      <w:r>
        <w:t>的农村小康路网络体系。</w:t>
      </w:r>
    </w:p>
    <w:p w:rsidR="00F95BDE" w:rsidRDefault="00F95BDE" w:rsidP="00F95BDE">
      <w:pPr>
        <w:spacing w:line="254" w:lineRule="auto"/>
        <w:ind w:firstLineChars="200" w:firstLine="420"/>
        <w:rPr>
          <w:rFonts w:hint="eastAsia"/>
        </w:rPr>
      </w:pPr>
      <w:r>
        <w:t>具体而言，将实施通畅工程</w:t>
      </w:r>
      <w:r>
        <w:t>2500</w:t>
      </w:r>
      <w:r>
        <w:t>公里、总投资</w:t>
      </w:r>
      <w:r>
        <w:t>15</w:t>
      </w:r>
      <w:r>
        <w:t>亿元；通达工程</w:t>
      </w:r>
      <w:r>
        <w:t>200</w:t>
      </w:r>
      <w:r>
        <w:t>公里，总投资</w:t>
      </w:r>
      <w:r>
        <w:t>0.6</w:t>
      </w:r>
      <w:r>
        <w:t>亿元；加宽改造工程</w:t>
      </w:r>
      <w:r>
        <w:t>300</w:t>
      </w:r>
      <w:r>
        <w:t>公里、总投资</w:t>
      </w:r>
      <w:r>
        <w:t>2.25</w:t>
      </w:r>
      <w:r>
        <w:t>亿元。</w:t>
      </w:r>
    </w:p>
    <w:p w:rsidR="00F95BDE" w:rsidRDefault="00F95BDE" w:rsidP="00F95BDE">
      <w:pPr>
        <w:spacing w:line="254" w:lineRule="auto"/>
        <w:ind w:firstLineChars="200" w:firstLine="420"/>
        <w:jc w:val="right"/>
        <w:rPr>
          <w:rFonts w:hint="eastAsia"/>
        </w:rPr>
      </w:pPr>
      <w:r w:rsidRPr="006B799B">
        <w:rPr>
          <w:rFonts w:hint="eastAsia"/>
        </w:rPr>
        <w:t>万州区政府</w:t>
      </w:r>
      <w:r>
        <w:rPr>
          <w:rFonts w:hint="eastAsia"/>
        </w:rPr>
        <w:t>2018-6-7</w:t>
      </w:r>
    </w:p>
    <w:p w:rsidR="00F95BDE" w:rsidRDefault="00F95BDE" w:rsidP="006161A9">
      <w:pPr>
        <w:sectPr w:rsidR="00F95BDE" w:rsidSect="006161A9">
          <w:type w:val="continuous"/>
          <w:pgSz w:w="11906" w:h="16838" w:code="9"/>
          <w:pgMar w:top="1644" w:right="1236" w:bottom="1418" w:left="1814" w:header="851" w:footer="907" w:gutter="0"/>
          <w:pgNumType w:start="1"/>
          <w:cols w:space="425"/>
          <w:docGrid w:type="lines" w:linePitch="341" w:charSpace="2373"/>
        </w:sectPr>
      </w:pPr>
    </w:p>
    <w:p w:rsidR="00992853" w:rsidRDefault="00992853"/>
    <w:sectPr w:rsidR="009928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BDE"/>
    <w:rsid w:val="00992853"/>
    <w:rsid w:val="00F95B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95B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BDE"/>
    <w:rPr>
      <w:rFonts w:ascii="黑体" w:eastAsia="黑体" w:hAnsi="宋体" w:cs="Times New Roman"/>
      <w:b/>
      <w:kern w:val="36"/>
      <w:sz w:val="32"/>
      <w:szCs w:val="32"/>
    </w:rPr>
  </w:style>
  <w:style w:type="paragraph" w:customStyle="1" w:styleId="Char2CharCharChar">
    <w:name w:val="Char2 Char Char Char"/>
    <w:basedOn w:val="a"/>
    <w:autoRedefine/>
    <w:rsid w:val="00F95BD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1409</Characters>
  <Application>Microsoft Office Word</Application>
  <DocSecurity>0</DocSecurity>
  <Lines>11</Lines>
  <Paragraphs>3</Paragraphs>
  <ScaleCrop>false</ScaleCrop>
  <Company>Sky123.Org</Company>
  <LinksUpToDate>false</LinksUpToDate>
  <CharactersWithSpaces>1653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