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60" w:rsidRDefault="00106960" w:rsidP="003016A7">
      <w:pPr>
        <w:pStyle w:val="1"/>
        <w:rPr>
          <w:rFonts w:hint="eastAsia"/>
        </w:rPr>
      </w:pPr>
      <w:r w:rsidRPr="003016A7">
        <w:rPr>
          <w:rFonts w:hint="eastAsia"/>
        </w:rPr>
        <w:t>借力“交通大会战”</w:t>
      </w:r>
      <w:r w:rsidRPr="003016A7">
        <w:t xml:space="preserve"> 提升城市品质</w:t>
      </w:r>
    </w:p>
    <w:p w:rsidR="00106960" w:rsidRDefault="00106960" w:rsidP="00106960">
      <w:pPr>
        <w:ind w:firstLineChars="200" w:firstLine="420"/>
      </w:pPr>
      <w:r>
        <w:rPr>
          <w:rFonts w:hint="eastAsia"/>
        </w:rPr>
        <w:t>城市发展</w:t>
      </w:r>
      <w:r>
        <w:t>,</w:t>
      </w:r>
      <w:r>
        <w:t>交通先行。交通建设既事关城市面貌，又与市民出行息息相关。今年南海区政府工作报告提出，突出抓好实验区大建设、村改大攻坚、产业大招商、交通大会战四大重点任务。</w:t>
      </w:r>
    </w:p>
    <w:p w:rsidR="00106960" w:rsidRDefault="00106960" w:rsidP="00106960">
      <w:pPr>
        <w:ind w:firstLineChars="200" w:firstLine="420"/>
      </w:pPr>
      <w:r>
        <w:rPr>
          <w:rFonts w:hint="eastAsia"/>
        </w:rPr>
        <w:t>深入开展“交通大会战”，南海将如何发力？各镇街有哪些期待？在昨日下午举行的南海区人大十六届六次会议分组审议中，代表们纷纷围绕交通基础设施建设、城市交通治理等热点展开热烈讨论。</w:t>
      </w:r>
    </w:p>
    <w:p w:rsidR="00106960" w:rsidRDefault="00106960" w:rsidP="00106960">
      <w:pPr>
        <w:ind w:firstLineChars="200" w:firstLine="420"/>
      </w:pPr>
      <w:r>
        <w:rPr>
          <w:rFonts w:hint="eastAsia"/>
        </w:rPr>
        <w:t>南海新交通试跑成功，力争今年年中试运营。珠江时报记者</w:t>
      </w:r>
      <w:r>
        <w:t>/</w:t>
      </w:r>
      <w:r>
        <w:t>廖明璨摄</w:t>
      </w:r>
    </w:p>
    <w:p w:rsidR="00106960" w:rsidRDefault="00106960" w:rsidP="00106960">
      <w:pPr>
        <w:ind w:firstLineChars="200" w:firstLine="420"/>
      </w:pPr>
      <w:r>
        <w:rPr>
          <w:rFonts w:hint="eastAsia"/>
        </w:rPr>
        <w:t>畅通城市发展路</w:t>
      </w:r>
    </w:p>
    <w:p w:rsidR="00106960" w:rsidRDefault="00106960" w:rsidP="00106960">
      <w:pPr>
        <w:ind w:firstLineChars="200" w:firstLine="420"/>
      </w:pPr>
      <w:r>
        <w:rPr>
          <w:rFonts w:hint="eastAsia"/>
        </w:rPr>
        <w:t>加快“六纵六横”路网建设</w:t>
      </w:r>
    </w:p>
    <w:p w:rsidR="00106960" w:rsidRDefault="00106960" w:rsidP="00106960">
      <w:pPr>
        <w:ind w:firstLineChars="200" w:firstLine="420"/>
      </w:pPr>
      <w:r>
        <w:rPr>
          <w:rFonts w:hint="eastAsia"/>
        </w:rPr>
        <w:t>在城市交通基础设施建设方面，今年的区政府工作报告提出，南海将启动“六纵六横”路网首批</w:t>
      </w:r>
      <w:r>
        <w:t>8</w:t>
      </w:r>
      <w:r>
        <w:t>个项目，加快推进桂澜路北延线、文华路北延线、海五路西延线、佛平路快速化改造、禅西大道南延线等重点工程。</w:t>
      </w:r>
    </w:p>
    <w:p w:rsidR="00106960" w:rsidRDefault="00106960" w:rsidP="00106960">
      <w:pPr>
        <w:ind w:firstLineChars="200" w:firstLine="420"/>
      </w:pPr>
      <w:r>
        <w:rPr>
          <w:rFonts w:hint="eastAsia"/>
        </w:rPr>
        <w:t>对此，区人大代表、九江镇党委书记徐永强充满期待。“希望南海加快实施‘交通大会战’，加快推进禅西大道南延线工程项目，加速‘六纵六横’路网中樵江路的提升改造，解决九江交通外联互通问题。”徐永强说。</w:t>
      </w:r>
    </w:p>
    <w:p w:rsidR="00106960" w:rsidRDefault="00106960" w:rsidP="00106960">
      <w:pPr>
        <w:ind w:firstLineChars="200" w:firstLine="420"/>
      </w:pPr>
      <w:r>
        <w:rPr>
          <w:rFonts w:hint="eastAsia"/>
        </w:rPr>
        <w:t>在南海区规划建设的“六纵六横”路网中，多条骨干路网都经过大沥镇。在参加大沥代表团分组审议时，市委常委、南海区委书记闫昊波寄语大沥，要在“交通大会战”中借力，全力推动“交通大会战”中涉及大沥段的建设，同时，要对全镇交通基础设施做重新的摸排，全面提升该镇交通基础设施建设，在广佛全域同城化中走在前列，作示范。</w:t>
      </w:r>
    </w:p>
    <w:p w:rsidR="00106960" w:rsidRDefault="00106960" w:rsidP="00106960">
      <w:pPr>
        <w:ind w:firstLineChars="200" w:firstLine="420"/>
      </w:pPr>
      <w:r>
        <w:rPr>
          <w:rFonts w:hint="eastAsia"/>
        </w:rPr>
        <w:t>提升城市功能</w:t>
      </w:r>
    </w:p>
    <w:p w:rsidR="00106960" w:rsidRDefault="00106960" w:rsidP="00106960">
      <w:pPr>
        <w:ind w:firstLineChars="200" w:firstLine="420"/>
      </w:pPr>
      <w:r>
        <w:rPr>
          <w:rFonts w:hint="eastAsia"/>
        </w:rPr>
        <w:t>参与建设“轨道上的大湾区”</w:t>
      </w:r>
    </w:p>
    <w:p w:rsidR="00106960" w:rsidRDefault="00106960" w:rsidP="00106960">
      <w:pPr>
        <w:ind w:firstLineChars="200" w:firstLine="420"/>
      </w:pPr>
      <w:r>
        <w:rPr>
          <w:rFonts w:hint="eastAsia"/>
        </w:rPr>
        <w:t>轨道交通是城市交通大动脉，也是推动广佛全域同城化的重要抓手。当前，南海正积极参与建设“轨道上的大湾区”，助力城市功能提升。</w:t>
      </w:r>
    </w:p>
    <w:p w:rsidR="00106960" w:rsidRDefault="00106960" w:rsidP="00106960">
      <w:pPr>
        <w:ind w:firstLineChars="200" w:firstLine="420"/>
      </w:pPr>
      <w:r>
        <w:rPr>
          <w:rFonts w:hint="eastAsia"/>
        </w:rPr>
        <w:t>报告提出，完善全区现代有轨电车线网规划，启动狮山、西樵有轨电车项目，提速推进有轨电车里水示范段，确保南海新交通试验段全线通车，加快佛山地铁</w:t>
      </w:r>
      <w:r>
        <w:t>2</w:t>
      </w:r>
      <w:r>
        <w:t>、</w:t>
      </w:r>
      <w:r>
        <w:t>3</w:t>
      </w:r>
      <w:r>
        <w:t>、</w:t>
      </w:r>
      <w:r>
        <w:t>4</w:t>
      </w:r>
      <w:r>
        <w:t>、</w:t>
      </w:r>
      <w:r>
        <w:t>11</w:t>
      </w:r>
      <w:r>
        <w:t>号线建设。</w:t>
      </w:r>
    </w:p>
    <w:p w:rsidR="00106960" w:rsidRDefault="00106960" w:rsidP="00106960">
      <w:pPr>
        <w:ind w:firstLineChars="200" w:firstLine="420"/>
      </w:pPr>
      <w:r>
        <w:rPr>
          <w:rFonts w:hint="eastAsia"/>
        </w:rPr>
        <w:t>其中，佛山地铁</w:t>
      </w:r>
      <w:r>
        <w:t>2</w:t>
      </w:r>
      <w:r>
        <w:t>号线二期将途经西樵。对此，市、区人大代表、西樵镇党委书记关海权很是激动，</w:t>
      </w:r>
      <w:r>
        <w:t>“</w:t>
      </w:r>
      <w:r>
        <w:t>这意味着西樵将正式进入广佛都市圈</w:t>
      </w:r>
      <w:r>
        <w:t>‘</w:t>
      </w:r>
      <w:r>
        <w:t>一小时生活圈</w:t>
      </w:r>
      <w:r>
        <w:t>’</w:t>
      </w:r>
      <w:r>
        <w:t>，意义十分重大。</w:t>
      </w:r>
      <w:r>
        <w:t>”</w:t>
      </w:r>
    </w:p>
    <w:p w:rsidR="00106960" w:rsidRDefault="00106960" w:rsidP="00106960">
      <w:pPr>
        <w:ind w:firstLineChars="200" w:firstLine="420"/>
      </w:pPr>
      <w:r>
        <w:rPr>
          <w:rFonts w:hint="eastAsia"/>
        </w:rPr>
        <w:t>南海“交通大会战”的六纵六横中有三纵三横在狮山，“希望大家都支持这些重大利好的落地，否则错失一个机遇就会错失一个时代。”区人大代表、狮山镇党委书记林健表示。</w:t>
      </w:r>
    </w:p>
    <w:p w:rsidR="00106960" w:rsidRDefault="00106960" w:rsidP="00106960">
      <w:pPr>
        <w:ind w:firstLineChars="200" w:firstLine="420"/>
      </w:pPr>
      <w:r>
        <w:rPr>
          <w:rFonts w:hint="eastAsia"/>
        </w:rPr>
        <w:t>破解城市拥堵难题</w:t>
      </w:r>
    </w:p>
    <w:p w:rsidR="00106960" w:rsidRDefault="00106960" w:rsidP="00106960">
      <w:pPr>
        <w:ind w:firstLineChars="200" w:firstLine="420"/>
      </w:pPr>
      <w:r>
        <w:rPr>
          <w:rFonts w:hint="eastAsia"/>
        </w:rPr>
        <w:t>探索打造高品质智慧公交体系</w:t>
      </w:r>
    </w:p>
    <w:p w:rsidR="00106960" w:rsidRDefault="00106960" w:rsidP="00106960">
      <w:pPr>
        <w:ind w:firstLineChars="200" w:firstLine="420"/>
      </w:pPr>
      <w:r>
        <w:rPr>
          <w:rFonts w:hint="eastAsia"/>
        </w:rPr>
        <w:t>报告提出，以打造智慧交通为抓手，对症下药全域推进交通拥堵治理，攻克一批“断头路”，努力提升交通秩序新观感。</w:t>
      </w:r>
    </w:p>
    <w:p w:rsidR="00106960" w:rsidRDefault="00106960" w:rsidP="00106960">
      <w:pPr>
        <w:ind w:firstLineChars="200" w:firstLine="420"/>
      </w:pPr>
      <w:r>
        <w:rPr>
          <w:rFonts w:hint="eastAsia"/>
        </w:rPr>
        <w:t>“以前去机场一个小时就到了，由于塞车，现在提前</w:t>
      </w:r>
      <w:r>
        <w:t>1</w:t>
      </w:r>
      <w:r>
        <w:t>个半小时都可能错过飞机。</w:t>
      </w:r>
      <w:r>
        <w:t>”</w:t>
      </w:r>
      <w:r>
        <w:t>区人大代表、佛山达泰创业投资管理有限公司副总经理陈洪在分组审议中说出了自身经历，表达市民对提升交通通行能力的迫切期望。</w:t>
      </w:r>
    </w:p>
    <w:p w:rsidR="00106960" w:rsidRDefault="00106960" w:rsidP="00106960">
      <w:pPr>
        <w:ind w:firstLineChars="200" w:firstLine="420"/>
      </w:pPr>
      <w:r>
        <w:rPr>
          <w:rFonts w:hint="eastAsia"/>
        </w:rPr>
        <w:t>“利用现有道路，提升通行能力才是最快速的方法。”陈洪说，桂澜路</w:t>
      </w:r>
      <w:r>
        <w:t>-</w:t>
      </w:r>
      <w:r>
        <w:t>南桂路路口设置的待行区，就对缓解交通秩序混乱问题有很大的帮助，建议推广到全区。</w:t>
      </w:r>
    </w:p>
    <w:p w:rsidR="00106960" w:rsidRDefault="00106960" w:rsidP="00106960">
      <w:pPr>
        <w:ind w:firstLineChars="200" w:firstLine="420"/>
      </w:pPr>
      <w:r>
        <w:rPr>
          <w:rFonts w:hint="eastAsia"/>
        </w:rPr>
        <w:t>此外，在公共交通建设方面，陈洪希望继续健全南海公共交通体系，通过定制化公共交通服务，引导市民使用公共交通出行，进一步节约道路占用成本。</w:t>
      </w:r>
    </w:p>
    <w:p w:rsidR="00106960" w:rsidRDefault="00106960" w:rsidP="00106960">
      <w:pPr>
        <w:ind w:firstLineChars="200" w:firstLine="420"/>
        <w:rPr>
          <w:rFonts w:hint="eastAsia"/>
        </w:rPr>
      </w:pPr>
      <w:r>
        <w:rPr>
          <w:rFonts w:hint="eastAsia"/>
        </w:rPr>
        <w:t>对此，区人大代表、南海佛广交通集团有限公司党总支书记、总经理王军也持相同观点。王军建议，借助互联网技术的力量，探索打造高品质智慧公交体系，根据乘客需求定制线路，把离散出行变成集约性出行。这将打破传统公交定时定点发车的模式，提升公交运营的效率。</w:t>
      </w:r>
    </w:p>
    <w:p w:rsidR="00106960" w:rsidRDefault="00106960" w:rsidP="003016A7">
      <w:pPr>
        <w:jc w:val="right"/>
        <w:rPr>
          <w:rFonts w:hint="eastAsia"/>
        </w:rPr>
      </w:pPr>
      <w:r w:rsidRPr="003016A7">
        <w:rPr>
          <w:rFonts w:hint="eastAsia"/>
        </w:rPr>
        <w:t>佛山市南海区西樵镇人民政府</w:t>
      </w:r>
      <w:smartTag w:uri="urn:schemas-microsoft-com:office:smarttags" w:element="chsdate">
        <w:smartTagPr>
          <w:attr w:name="IsROCDate" w:val="False"/>
          <w:attr w:name="IsLunarDate" w:val="False"/>
          <w:attr w:name="Day" w:val="22"/>
          <w:attr w:name="Month" w:val="2"/>
          <w:attr w:name="Year" w:val="2021"/>
        </w:smartTagPr>
        <w:r>
          <w:rPr>
            <w:rFonts w:hint="eastAsia"/>
          </w:rPr>
          <w:t>2021-2-22</w:t>
        </w:r>
      </w:smartTag>
    </w:p>
    <w:p w:rsidR="00106960" w:rsidRDefault="00106960" w:rsidP="000A6BDE">
      <w:pPr>
        <w:sectPr w:rsidR="00106960" w:rsidSect="000A6BDE">
          <w:type w:val="continuous"/>
          <w:pgSz w:w="11906" w:h="16838" w:code="9"/>
          <w:pgMar w:top="1644" w:right="1236" w:bottom="1418" w:left="1814" w:header="851" w:footer="907" w:gutter="0"/>
          <w:pgNumType w:start="1"/>
          <w:cols w:space="425"/>
          <w:docGrid w:type="lines" w:linePitch="341" w:charSpace="2373"/>
        </w:sectPr>
      </w:pPr>
    </w:p>
    <w:p w:rsidR="0038039F" w:rsidRDefault="0038039F"/>
    <w:sectPr w:rsidR="003803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6960"/>
    <w:rsid w:val="00106960"/>
    <w:rsid w:val="003803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069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6960"/>
    <w:rPr>
      <w:rFonts w:ascii="黑体" w:eastAsia="黑体" w:hAnsi="宋体" w:cs="Times New Roman"/>
      <w:b/>
      <w:kern w:val="36"/>
      <w:sz w:val="32"/>
      <w:szCs w:val="32"/>
    </w:rPr>
  </w:style>
  <w:style w:type="paragraph" w:customStyle="1" w:styleId="Char2CharCharChar">
    <w:name w:val="Char2 Char Char Char"/>
    <w:basedOn w:val="a"/>
    <w:autoRedefine/>
    <w:rsid w:val="0010696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1167</Characters>
  <Application>Microsoft Office Word</Application>
  <DocSecurity>0</DocSecurity>
  <Lines>9</Lines>
  <Paragraphs>2</Paragraphs>
  <ScaleCrop>false</ScaleCrop>
  <Company>Sky123.Org</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2022-08-05T03:41:00Z</dcterms:created>
</cp:coreProperties>
</file>