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1347" w:rsidRDefault="00021347" w:rsidP="00894BB8">
      <w:pPr>
        <w:pStyle w:val="1"/>
      </w:pPr>
      <w:r w:rsidRPr="00C60ED5">
        <w:rPr>
          <w:rFonts w:hint="eastAsia"/>
        </w:rPr>
        <w:t>交通运输要为构建新发展格局当好先行</w:t>
      </w:r>
    </w:p>
    <w:p w:rsidR="00021347" w:rsidRDefault="00021347" w:rsidP="00021347">
      <w:pPr>
        <w:ind w:firstLineChars="200" w:firstLine="420"/>
      </w:pPr>
      <w:r>
        <w:rPr>
          <w:rFonts w:hint="eastAsia"/>
        </w:rPr>
        <w:t>党的十九届五中全会是在“两个一百年”奋斗目标历史交汇点上召开的一次具有里程碑意义的重要会议。习近平总书记在全会上发表了重要讲话，为开启全面建设社会主义现代化国家新征程提供了根本遵循。全会对加快建设交通强国作出重大部署，这充分体现了以习近平同志为核心的党中央对交通运输工作的高度重视和殷切期望。交通运输系统要自觉把思想和行动统一到以习近平同志为核心的党中央重大决策部署上来，深入学习领会、全面贯彻落实全会精神，加快建设人民满意、保障有力、世界前列的交通强国，奋力为构建新发展格局当好先行。</w:t>
      </w:r>
    </w:p>
    <w:p w:rsidR="00021347" w:rsidRDefault="00021347" w:rsidP="00021347">
      <w:pPr>
        <w:ind w:firstLineChars="200" w:firstLine="420"/>
      </w:pPr>
      <w:r>
        <w:rPr>
          <w:rFonts w:hint="eastAsia"/>
        </w:rPr>
        <w:t>实践构建新发展格局，交通运输大有可为</w:t>
      </w:r>
    </w:p>
    <w:p w:rsidR="00021347" w:rsidRDefault="00021347" w:rsidP="00021347">
      <w:pPr>
        <w:ind w:firstLineChars="200" w:firstLine="420"/>
      </w:pPr>
      <w:r>
        <w:rPr>
          <w:rFonts w:hint="eastAsia"/>
        </w:rPr>
        <w:t>学习领会党的十九届五中全会精神，最核心的就是要深刻把握进入新发展阶段、贯彻新发展理念、构建新发展格局。其中进入新发展阶段明确了我国发展的历史方位，贯彻新发展理念明确了我国现代化建设的指导原则，构建新发展格局明确了我国经济现代化的路径选择，三者是相辅相成、有机统一的。立足新发展阶段，贯彻新发展理念，必须要构建新发展格局。构建新发展格局是以习近平同志为核心的党中央根据我国发展阶段、环境、条件变化，特别是基于我国比较优势变化，审时度势作出的重大决策，是事关全局的系统性、深层次变革，是立足当前、着眼长远的战略谋划。构建新发展格局，关键在于实现经济循环流转和产业关联畅通。</w:t>
      </w:r>
    </w:p>
    <w:p w:rsidR="00021347" w:rsidRDefault="00021347" w:rsidP="00021347">
      <w:pPr>
        <w:ind w:firstLineChars="200" w:firstLine="420"/>
      </w:pPr>
      <w:r>
        <w:rPr>
          <w:rFonts w:hint="eastAsia"/>
        </w:rPr>
        <w:t>交通运输是畅通国内国际双循环的重要纽带和基础支撑，要从畅通循环角度把握对交通运输的新要求。扩大循环规模。加快培育完整内需体系，是畅通国民经济循环、增强国内大循环主体地位的重要基础。这就要求交通运输主动服务扩大内需战略实施，加快建设国家综合立体交通网，以扩大有效投资支撑扩大内需，形成需求牵引供给、供给创造需求的更高水平动态平衡，进而扩大整个经济循环的总量。提高循环效率。习近平总书记指出，流通效率与生产效率同等重要，要统筹推进现代流通体系建设。这就要求加快建设现代物流体系，紧扣运输和衔接两个关键环节，大力提升运输链综合效率，努力缩短循环周期，提升经济运行整体效率。增强循环动能。加快科技自立自强，是确保国内大循环畅通、塑造我国在国际大循环中新优势的关键，核心在于创新驱动。这就要求交通运输提高创新发展能力，聚焦“卡脖子”问题打赢关键核心技术攻坚战，加快推动</w:t>
      </w:r>
      <w:r>
        <w:t>5G</w:t>
      </w:r>
      <w:r>
        <w:t>、物联网等新一代信息技术与交通运输深度融合，加快发展新基建、新业态、新模式、新能源，培育形成发展新动能。降低循环成本。构建新发展格局是发展问题，最根本的是全面深化改革开放问题。必须依靠改革破除妨碍商品流通的体制机制障碍，形成统一开放的国内大市场，降低全社会交易成</w:t>
      </w:r>
      <w:r>
        <w:rPr>
          <w:rFonts w:hint="eastAsia"/>
        </w:rPr>
        <w:t>本和运行成本。这就要求深化交通运输体系改革，加快形成统一</w:t>
      </w:r>
      <w:r>
        <w:t xml:space="preserve"> </w:t>
      </w:r>
      <w:r>
        <w:t>开放的交通运输市场，全面优化营商环境，有效降低制度性交易成本。保障循环安畅。守住安全发展这条底线，是构建新发展格局的重要前提和保障。交通安全事关国家安全、公共安全、人民生命财产安全。交通运输必须树立底线思维，注重堵漏洞、强弱项，下好先手棋、打好主动仗，有效防范化解各类风险挑战。</w:t>
      </w:r>
    </w:p>
    <w:p w:rsidR="00021347" w:rsidRDefault="00021347" w:rsidP="00021347">
      <w:pPr>
        <w:ind w:firstLineChars="200" w:firstLine="420"/>
      </w:pPr>
      <w:r>
        <w:rPr>
          <w:rFonts w:hint="eastAsia"/>
        </w:rPr>
        <w:t>交通运输实践构建新发展格局，要科学把握新发展阶段交通运输面临的新形势新任务新要求，内提质效、外保安畅、内外连通，实现交通运输发展质量、结构、规模、速度、效益、安全相统一；要坚定不移贯彻新发展理念，推动交通运输高质量发展，加快构建安全、便捷、高效、绿色、经济的现代化综合交通体系；要加快建设人民满意、保障有力、世界前列的交通强国。</w:t>
      </w:r>
    </w:p>
    <w:p w:rsidR="00021347" w:rsidRDefault="00021347" w:rsidP="00021347">
      <w:pPr>
        <w:ind w:firstLineChars="200" w:firstLine="420"/>
      </w:pPr>
      <w:r>
        <w:rPr>
          <w:rFonts w:hint="eastAsia"/>
        </w:rPr>
        <w:t>深刻把握交通运输服务构建新发展格局的着力点和突破口</w:t>
      </w:r>
    </w:p>
    <w:p w:rsidR="00021347" w:rsidRDefault="00021347" w:rsidP="00021347">
      <w:pPr>
        <w:ind w:firstLineChars="200" w:firstLine="420"/>
      </w:pPr>
      <w:r>
        <w:rPr>
          <w:rFonts w:hint="eastAsia"/>
        </w:rPr>
        <w:t>习近平总书记指出，新时代新阶段的发展必须贯彻新发展理念，必须是高质量发展。贯彻新发展理念，必然要求构建新发展格局。交通运输必须完整准确全面贯彻新发展理念，实践构建新发展格局，牢牢把握“先行官”定位，想在前、走在前、干在前，既加强战略谋划，又做好“最后一公里”落地工作。</w:t>
      </w:r>
    </w:p>
    <w:p w:rsidR="00021347" w:rsidRDefault="00021347" w:rsidP="00021347">
      <w:pPr>
        <w:ind w:firstLineChars="200" w:firstLine="420"/>
      </w:pPr>
      <w:r>
        <w:rPr>
          <w:rFonts w:hint="eastAsia"/>
        </w:rPr>
        <w:t>着力优化综合立体交通网络，支撑扩大内需战略实施。构建新发展格局的关键在于经济循环的畅通。交通运输是衔接供需两端的重要纽带，交通基础设施建设也是积极扩大内需、夯实未来经济发展基础的重要手段。要落实扩大内需战略，深化供给侧结构性改革，围绕优化网络找准补短板的主攻方向，打通“堵点”，连接“断点”，发挥投资关键作用，推动交通基础设施更高水平成网。要以高效率为导向，推进国家综合立体交通网主骨架建设，打通综合运输大通道“堵点”，增强区域间、城市群间、省际间、城乡间以及国际间交通运输联系，促进形成优势互补的区域格局。要加快提升城市群、都市圈交通承载能力，推动完善农村交通基础设施网络，推进综合交通枢纽提档升级。要在精准有效投资上下更大功夫，优化交通投资结构，创新融资渠道，拓展投资空间，激发全社会有效投资活力。</w:t>
      </w:r>
    </w:p>
    <w:p w:rsidR="00021347" w:rsidRDefault="00021347" w:rsidP="00021347">
      <w:pPr>
        <w:ind w:firstLineChars="200" w:firstLine="420"/>
      </w:pPr>
      <w:r>
        <w:rPr>
          <w:rFonts w:hint="eastAsia"/>
        </w:rPr>
        <w:t>着力发展现代物流，支撑产业链供应链优化升级。产业链供应链是经济循环畅通的关键。加快构建新发展格局，要提升产业链供应链现代化水平，从而提高供给质量，实现更高水平动态平衡。对交通运输而言，要切实把促进现代物流发展作为一项重要战略任务来抓，着力打通“大动脉”，畅通“微循环”，助力提高循环效率。以降本为重点，持续优化综合运输通道布局，调整运输结构，大力发展多式联运，切实降低全社会综合物流成本，提高物流国际竞争力。以增效为重点，着力推进各种运输方式深度融合，在切实强化衔接、优化运输组织、优质城乡配送、完善末端方式布局等方面持续发力，把缩短衔接时间、减少中转次数等作为重中之重，切实提高物流效率。以提质为重点，推进物流运输数字化、集约化、专业化、精细化、定制化、一体化、绿色化，持续提升专业物流服务能力，推动运输链融入供应链、产业链，提升价值链。以安畅为重点，统筹好中欧班列、道路货运、海运、航空货运等运力，加快建设国际物流供应链体系，确保我国出口货物出得去、进口货物进得来。</w:t>
      </w:r>
    </w:p>
    <w:p w:rsidR="00021347" w:rsidRDefault="00021347" w:rsidP="00021347">
      <w:pPr>
        <w:ind w:firstLineChars="200" w:firstLine="420"/>
      </w:pPr>
      <w:r>
        <w:rPr>
          <w:rFonts w:hint="eastAsia"/>
        </w:rPr>
        <w:t>着力建设人民满意交通，不断实现人民对美好生活的向往。提高人民生活品质，是畅通国内大循环的出发点和落脚点，也是国内国际双循环相互促进的关键联结点。对交通运输而言，要坚持以人民为中心，聚焦人民对美好生活的向往，着力深化供给侧结构性改革，提升服务质量、优化供给结构，凝心聚力建设人民满意交通。持续推进交通基本公共服务均等化，推动交通建设项目向进村入户倾斜，提高农村和边境地区交通通达深度，健全“四好农村路”高质量发展体系，统筹推进城市和农村交通运输高质量发展。大力发展现代运输服务业，推动出行等生活性服务业向高品质和多样化升级，推动货运、快递等生产性服务业向专业化和价值链高端延伸。大力开展服务质量提升行动，以服务标准化、品牌化、数字化、便利化为主方向，以解决若干个“最后一公里”为重点，瞄准城市拥堵、老年人出行等民生痛点，持续提升服务质量，为人民群众带来更多的获得感、幸福感、安全感。</w:t>
      </w:r>
    </w:p>
    <w:p w:rsidR="00021347" w:rsidRDefault="00021347" w:rsidP="00021347">
      <w:pPr>
        <w:ind w:firstLineChars="200" w:firstLine="420"/>
      </w:pPr>
      <w:r>
        <w:rPr>
          <w:rFonts w:hint="eastAsia"/>
        </w:rPr>
        <w:t>着力强化创新驱动，助力塑造发展新优势。构建新发展格局最本质的特征是实现高水平的自立自强，实施创新驱动发展战略，是我们应对发展环境变化、把握发展自主权、提高核心竞争力的必然选择。对交通运输而言，要把发展基点放在创新上，更多依靠创新培育发展动力、塑造发展优势。提高科技创新能力，以重大工程为载体，抓好人才和机制两个关键点，强化技术、装备、组织、管理等创新，协同部署产业链和创新链。打好关键核心技术攻坚战，明确中长期交通科技创新方向和重点，瞄准新一代信息技术、人工智能、智能制造、新材料、新能源等世界科技前沿，加强前瞻性、颠覆性技术研究，推动交通运输科技高水平自立自强。大力发展智慧交通，推进新型交通基础设施建设，加强</w:t>
      </w:r>
      <w:r>
        <w:t>5G</w:t>
      </w:r>
      <w:r>
        <w:t>、人工智能、物联网等创新技术在交通运输领域的应用，用新技术为传统交通基础设施赋能。促进新业态新模式发展，提升交通运输新业态监管能力，激发新业态新模式发展活力。</w:t>
      </w:r>
    </w:p>
    <w:p w:rsidR="00021347" w:rsidRDefault="00021347" w:rsidP="00021347">
      <w:pPr>
        <w:ind w:firstLineChars="200" w:firstLine="420"/>
      </w:pPr>
      <w:r>
        <w:rPr>
          <w:rFonts w:hint="eastAsia"/>
        </w:rPr>
        <w:t>着力深化改革开放，加快形成统一开放交通运输市场。改革开放是决定实现“两个一百年”奋斗目标、实现中华民族伟大复兴的关键一招。党的十九届五中全会把坚持深化改革开放作为“十四五”时期经济社会发展必须遵循的原则。交通运输要坚定不移推进改革，坚定不移扩大开放，以改革促开放、以开放促改革，推动改革和开放相互促进。深化交通运输体系改革，加大收费公路制度改革、铁路行业改革等攻坚力度，加快形成统一开放的交通运输市场。优化营商环境，持续深化“放管服”改革，转变政府职能，营造市场化、法治化、国际化营商环境。推动行业治理高效能，坚持法治引领，推动法治政府部门建设，深化综合行政执法改革，推动重点领域法规和标准制修订。推进更高水平对外开放，建设面向全球的交通运输服务网络，深化与“一带一路”相关国家合作，积极参与交通运输全球治理。</w:t>
      </w:r>
    </w:p>
    <w:p w:rsidR="00021347" w:rsidRDefault="00021347" w:rsidP="00021347">
      <w:pPr>
        <w:ind w:firstLineChars="200" w:firstLine="420"/>
      </w:pPr>
      <w:r>
        <w:rPr>
          <w:rFonts w:hint="eastAsia"/>
        </w:rPr>
        <w:t>着力统筹发展和安全，牢牢守住安全发展底线。习近平总书记指出，推动创新发展、协调发展、绿色发展、开放发展、共享发展，前提都是国家安全、社会稳定。没有安全和稳定，一切都无从谈起。交通运输要牢固树立总体国家安全观，加快补短板、堵漏洞、强弱项。加强交通运输保障国家安全的体系和能力建设，加快建立安全可靠的国际物流供应链体系，提升国际运输通道安全防控和应急保障能力，提升重要物资国际运输保障能力，保障“出口货物出得去，进口货物进得来”。深化完善交通运输安全体系建设，全面落实安全生产责任，做实做细预防控制，聚焦可能引发巨灾的重大风险点，着力排隐患、固三基、建体系，标本兼治，坚决遏制重特大事故发生。加快提高应急管理能力，加强应急预案和应急能力建设，全力提高公共安全保障能力，不折不扣抓好常态化疫情防控。切实维护行业健康稳定。</w:t>
      </w:r>
    </w:p>
    <w:p w:rsidR="00021347" w:rsidRDefault="00021347" w:rsidP="00021347">
      <w:pPr>
        <w:ind w:firstLineChars="200" w:firstLine="420"/>
      </w:pPr>
      <w:r>
        <w:rPr>
          <w:rFonts w:hint="eastAsia"/>
        </w:rPr>
        <w:t>全面加强党的领导和党的建设，提高交通运输服务构建新发展格局的能力</w:t>
      </w:r>
    </w:p>
    <w:p w:rsidR="00021347" w:rsidRDefault="00021347" w:rsidP="00021347">
      <w:pPr>
        <w:ind w:firstLineChars="200" w:firstLine="420"/>
      </w:pPr>
      <w:r>
        <w:rPr>
          <w:rFonts w:hint="eastAsia"/>
        </w:rPr>
        <w:t>党政军民学，东西南北中，党是领导一切的。立足新发展阶段，贯彻新发展理念，服务构建新发展格局，必须全面加强党的领导和党的建设，确保交通运输事业始终沿着正确方向前进。</w:t>
      </w:r>
    </w:p>
    <w:p w:rsidR="00021347" w:rsidRDefault="00021347" w:rsidP="00021347">
      <w:pPr>
        <w:ind w:firstLineChars="200" w:firstLine="420"/>
      </w:pPr>
      <w:r>
        <w:rPr>
          <w:rFonts w:hint="eastAsia"/>
        </w:rPr>
        <w:t>增强政治意识，提高政治站位。坚持用习近平新时代中国特色社会主义思想武装头脑、指导实践、推动工作，增强“四个意识”、坚定“四个自信”、做到“两个维护”。不断提高政治判断力、政治领悟力、政治执行力，对“国之大者”心中有数，以系统观念推动工作。深入贯彻落实习近平总书记关于交通运输工作重要指示批示，完善抓落实的机制，不折不扣把党中央决策部署落实到位。</w:t>
      </w:r>
    </w:p>
    <w:p w:rsidR="00021347" w:rsidRDefault="00021347" w:rsidP="00021347">
      <w:pPr>
        <w:ind w:firstLineChars="200" w:firstLine="420"/>
      </w:pPr>
      <w:r>
        <w:rPr>
          <w:rFonts w:hint="eastAsia"/>
        </w:rPr>
        <w:t>打造过硬队伍，提高执行能力。完善上下贯通、执行有力的组织体系，充分发挥交通运输部党组的领导作用、基层党组织的战斗堡垒作用和共产党员先锋模范作用，加快推动交通运输高质量发展。在“人的现代化”上狠下功夫，围绕加快建设交通强国、服务构建新发展格局的需要，加强干部队伍高素质专业化能力建设，紧跟交通运输行业前沿和科技变化趋势，做到精通政策、熟悉业务、善于开拓，努力成为构建新发展格局的行家里手。提高狠抓落实的本领，发扬钉钉子精神，求真务实、真抓实干，保持力度、保持韧劲，确保各项工作任务落地见效。</w:t>
      </w:r>
    </w:p>
    <w:p w:rsidR="00021347" w:rsidRDefault="00021347" w:rsidP="00021347">
      <w:pPr>
        <w:ind w:firstLineChars="200" w:firstLine="420"/>
      </w:pPr>
      <w:r>
        <w:rPr>
          <w:rFonts w:hint="eastAsia"/>
        </w:rPr>
        <w:t>坚持底线思维，发扬斗争精神。坚持底线思维，增强忧患意识，系统梳理行业治理存在的风险挑战，提前制定应对预案，提升防范化解风险能力。保持昂扬斗志，坚定信心决心，敢于斗争、勇于碰硬，把握斗争策略，着力破解行业面临的突出矛盾和问题。保持历史耐心，坚守初心恒心，咬定青山不放松，加快建设人民满意、保障有力、世界前列的交通强国，为构建新发展格局当好先行。</w:t>
      </w:r>
    </w:p>
    <w:p w:rsidR="00021347" w:rsidRDefault="00021347" w:rsidP="00894BB8">
      <w:pPr>
        <w:jc w:val="right"/>
      </w:pPr>
      <w:r w:rsidRPr="00C60ED5">
        <w:rPr>
          <w:rFonts w:hint="eastAsia"/>
        </w:rPr>
        <w:t>学习时报</w:t>
      </w:r>
      <w:r>
        <w:rPr>
          <w:rFonts w:hint="eastAsia"/>
        </w:rPr>
        <w:t>2022-2-5</w:t>
      </w:r>
    </w:p>
    <w:p w:rsidR="00021347" w:rsidRDefault="00021347" w:rsidP="001D3F52">
      <w:pPr>
        <w:sectPr w:rsidR="00021347" w:rsidSect="001D3F52">
          <w:type w:val="continuous"/>
          <w:pgSz w:w="11906" w:h="16838"/>
          <w:pgMar w:top="1644" w:right="1236" w:bottom="1418" w:left="1814" w:header="851" w:footer="907" w:gutter="0"/>
          <w:pgNumType w:start="1"/>
          <w:cols w:space="720"/>
          <w:docGrid w:type="lines" w:linePitch="341" w:charSpace="2373"/>
        </w:sectPr>
      </w:pPr>
    </w:p>
    <w:p w:rsidR="00EC0CA4" w:rsidRDefault="00EC0CA4"/>
    <w:sectPr w:rsidR="00EC0C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1347"/>
    <w:rsid w:val="00021347"/>
    <w:rsid w:val="00EC0C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213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213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682</Words>
  <Characters>3892</Characters>
  <Application>Microsoft Office Word</Application>
  <DocSecurity>0</DocSecurity>
  <Lines>32</Lines>
  <Paragraphs>9</Paragraphs>
  <ScaleCrop>false</ScaleCrop>
  <Company>Sky123.Org</Company>
  <LinksUpToDate>false</LinksUpToDate>
  <CharactersWithSpaces>4565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2022-08-01T09:14:00Z</dcterms:created>
</cp:coreProperties>
</file>