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B7" w:rsidRDefault="002B4EB7" w:rsidP="00901F77">
      <w:pPr>
        <w:pStyle w:val="1"/>
        <w:rPr>
          <w:rFonts w:hint="eastAsia"/>
        </w:rPr>
      </w:pPr>
      <w:r w:rsidRPr="00901F77">
        <w:rPr>
          <w:rFonts w:hint="eastAsia"/>
        </w:rPr>
        <w:t>浙江金华检验检疫局服务地方开放型经济发展纪实</w:t>
      </w:r>
    </w:p>
    <w:p w:rsidR="002B4EB7" w:rsidRDefault="002B4EB7" w:rsidP="002B4EB7">
      <w:pPr>
        <w:ind w:firstLineChars="200" w:firstLine="420"/>
      </w:pPr>
      <w:r>
        <w:rPr>
          <w:rFonts w:hint="eastAsia"/>
        </w:rPr>
        <w:t>盛国勇</w:t>
      </w:r>
    </w:p>
    <w:p w:rsidR="002B4EB7" w:rsidRDefault="002B4EB7" w:rsidP="002B4EB7">
      <w:pPr>
        <w:ind w:firstLineChars="200" w:firstLine="420"/>
      </w:pPr>
      <w:r>
        <w:t>日前，浙江金华检验检疫局捷报频传，金华市委、市政府授予金华局</w:t>
      </w:r>
      <w:r>
        <w:t>“</w:t>
      </w:r>
      <w:r>
        <w:t>金华市绩效考核优胜单位</w:t>
      </w:r>
      <w:r>
        <w:t>”“</w:t>
      </w:r>
      <w:r>
        <w:t>金华市扶持外经贸发展先进单位</w:t>
      </w:r>
      <w:r>
        <w:t>”“</w:t>
      </w:r>
      <w:r>
        <w:t>金华市普法宣传教育工作考核优胜单位</w:t>
      </w:r>
      <w:r>
        <w:t>”</w:t>
      </w:r>
      <w:r>
        <w:t>等荣誉。</w:t>
      </w:r>
    </w:p>
    <w:p w:rsidR="002B4EB7" w:rsidRDefault="002B4EB7" w:rsidP="002B4EB7">
      <w:pPr>
        <w:ind w:firstLineChars="200" w:firstLine="420"/>
      </w:pPr>
      <w:r>
        <w:t>2015</w:t>
      </w:r>
      <w:r>
        <w:t>年，面对复杂的外部经济环境，在全国货物贸易进出口总值同比下降的情况下，金华市外贸进出口总值达</w:t>
      </w:r>
      <w:r>
        <w:t>3044.6</w:t>
      </w:r>
      <w:r>
        <w:t>亿美元，同比增长</w:t>
      </w:r>
      <w:r>
        <w:t>19.5%</w:t>
      </w:r>
      <w:r>
        <w:t>，增速列浙江省第一位。作为服务外贸发展的职能部门，金华局紧紧围绕地方各级政府和进出口企业需求，找准服务</w:t>
      </w:r>
      <w:r>
        <w:t>“</w:t>
      </w:r>
      <w:r>
        <w:t>切入点</w:t>
      </w:r>
      <w:r>
        <w:t>”</w:t>
      </w:r>
      <w:r>
        <w:t>，全力以赴服务金华市开放型经济发展。</w:t>
      </w:r>
      <w:r>
        <w:t>“</w:t>
      </w:r>
      <w:r>
        <w:t>金华局服务地方开放型经济发展措施实、业绩突出。</w:t>
      </w:r>
      <w:r>
        <w:t>”</w:t>
      </w:r>
      <w:r>
        <w:t>金华市副市长孙荣燕如是评价。</w:t>
      </w:r>
    </w:p>
    <w:p w:rsidR="002B4EB7" w:rsidRDefault="002B4EB7" w:rsidP="002B4EB7">
      <w:pPr>
        <w:ind w:firstLineChars="200" w:firstLine="420"/>
      </w:pPr>
      <w:r>
        <w:t>服务重大项目</w:t>
      </w:r>
    </w:p>
    <w:p w:rsidR="002B4EB7" w:rsidRDefault="002B4EB7" w:rsidP="002B4EB7">
      <w:pPr>
        <w:ind w:firstLineChars="200" w:firstLine="420"/>
      </w:pPr>
      <w:r>
        <w:t>2015</w:t>
      </w:r>
      <w:r>
        <w:t>年，金华市把申报金义综合保税区（以下简称</w:t>
      </w:r>
      <w:r>
        <w:t>“</w:t>
      </w:r>
      <w:r>
        <w:t>金义综保区</w:t>
      </w:r>
      <w:r>
        <w:t>”</w:t>
      </w:r>
      <w:r>
        <w:t>）作为外向型经济发展领域的头等重大项目。为服务好这一项目，金华局一方面主动参与到申报工作之中，组织专家组起草、论证和修订申报材料，向市政府提出检验检疫相关建议；另一方面，及时向质检总局、浙江检验检疫局汇报在金华设立综保区的情况，争取上级部门对金义综保区的支持。</w:t>
      </w:r>
      <w:r>
        <w:t>2015</w:t>
      </w:r>
      <w:r>
        <w:t>年</w:t>
      </w:r>
      <w:r>
        <w:t>6</w:t>
      </w:r>
      <w:r>
        <w:t>月</w:t>
      </w:r>
      <w:r>
        <w:t>1</w:t>
      </w:r>
      <w:r>
        <w:t>日，质检总局反馈海关总署同意设立金义综保区。同年</w:t>
      </w:r>
      <w:r>
        <w:t>10</w:t>
      </w:r>
      <w:r>
        <w:t>月</w:t>
      </w:r>
      <w:r>
        <w:t>21</w:t>
      </w:r>
      <w:r>
        <w:t>日，国务院正式批复同意设立金义综保区，金华局立即指派专人入驻建设指挥部，并举全局之力协调和支持金义综保区建设</w:t>
      </w:r>
      <w:r>
        <w:rPr>
          <w:rFonts w:hint="eastAsia"/>
        </w:rPr>
        <w:t>、招商、运营。</w:t>
      </w:r>
    </w:p>
    <w:p w:rsidR="002B4EB7" w:rsidRDefault="002B4EB7" w:rsidP="002B4EB7">
      <w:pPr>
        <w:ind w:firstLineChars="200" w:firstLine="420"/>
      </w:pPr>
      <w:r>
        <w:t>“</w:t>
      </w:r>
      <w:r>
        <w:t>服务和促进地方外向型经济发展是我们的职责，我们要主动融入地方，紧紧围绕地方政府的需求，在服务内容和服务时效上下功夫。</w:t>
      </w:r>
      <w:r>
        <w:t>”</w:t>
      </w:r>
      <w:r>
        <w:t>金华局局长周健青说。</w:t>
      </w:r>
    </w:p>
    <w:p w:rsidR="002B4EB7" w:rsidRDefault="002B4EB7" w:rsidP="002B4EB7">
      <w:pPr>
        <w:ind w:firstLineChars="200" w:firstLine="420"/>
      </w:pPr>
      <w:r>
        <w:t>金义综保区申报工作如火如荼开展的同时，金华局对综保区功能进行了前瞻性研究，组织业务骨干对辖区肉类、水果市场消费情况进行了深入调研，向金华市政府提出了在金义综保区建设进口肉类、水果指定口岸的设想，并协助市政府向上级部门争取资质。</w:t>
      </w:r>
      <w:r>
        <w:t>2016</w:t>
      </w:r>
      <w:r>
        <w:t>年</w:t>
      </w:r>
      <w:r>
        <w:t>1</w:t>
      </w:r>
      <w:r>
        <w:t>月</w:t>
      </w:r>
      <w:r>
        <w:t>6</w:t>
      </w:r>
      <w:r>
        <w:t>日，质检总局正式复函浙江省政府同意在金义综保区设立进口肉类指定查验场，金华成为浙江省内陆首个获准筹建进口肉类指定查验场的地区。</w:t>
      </w:r>
    </w:p>
    <w:p w:rsidR="002B4EB7" w:rsidRDefault="002B4EB7" w:rsidP="002B4EB7">
      <w:pPr>
        <w:ind w:firstLineChars="200" w:firstLine="420"/>
      </w:pPr>
      <w:r>
        <w:t>创新监管模式</w:t>
      </w:r>
    </w:p>
    <w:p w:rsidR="002B4EB7" w:rsidRDefault="002B4EB7" w:rsidP="002B4EB7">
      <w:pPr>
        <w:ind w:firstLineChars="200" w:firstLine="420"/>
      </w:pPr>
      <w:r>
        <w:t>为服务好新常态下的地方经济发展，金华局结合辖区出口产品特色，加快了深化检验检疫监管模式改革的步伐。</w:t>
      </w:r>
      <w:r>
        <w:t>2014</w:t>
      </w:r>
      <w:r>
        <w:t>年，金华局率先在出口农产品中进行改革探索，通过制定一个企业风险管理计划建设指南和产品风险分级、企业分类、监管分层三个操作规范，切断一批出口产品与一个检验报告或监管记录之间的一一对应关系，构建以风险管理为核心、以企业建立和实施风险管理计划为基础、以检验检疫实施风险监控和监督管理为主要把关措施的监管新模式。</w:t>
      </w:r>
    </w:p>
    <w:p w:rsidR="002B4EB7" w:rsidRDefault="002B4EB7" w:rsidP="002B4EB7">
      <w:pPr>
        <w:ind w:firstLineChars="200" w:firstLine="420"/>
      </w:pPr>
      <w:r>
        <w:t>此外，该局还在出口食品中推行</w:t>
      </w:r>
      <w:r>
        <w:t>“</w:t>
      </w:r>
      <w:r>
        <w:t>生产批次检验、出口批次核销</w:t>
      </w:r>
      <w:r>
        <w:t>”</w:t>
      </w:r>
      <w:r>
        <w:t>的监管新模式，出口企业平均可节约三分之二的产品检测成本，每出口批次可加快验放速度</w:t>
      </w:r>
      <w:r>
        <w:t>3</w:t>
      </w:r>
      <w:r>
        <w:t>天至</w:t>
      </w:r>
      <w:r>
        <w:t>4</w:t>
      </w:r>
      <w:r>
        <w:t>天；在出口化妆品中推行企业分类管理，监管力量集中在少数质量自控能力差的企业，</w:t>
      </w:r>
      <w:r>
        <w:t>95%</w:t>
      </w:r>
      <w:r>
        <w:t>出口批次化妆品实现验放通关</w:t>
      </w:r>
      <w:r>
        <w:t>“</w:t>
      </w:r>
      <w:r>
        <w:t>零等待</w:t>
      </w:r>
      <w:r>
        <w:t>”</w:t>
      </w:r>
      <w:r>
        <w:t>；在出口玩具、节日用品等工业产品中推行</w:t>
      </w:r>
      <w:r>
        <w:t>“</w:t>
      </w:r>
      <w:r>
        <w:t>合格假定</w:t>
      </w:r>
      <w:r>
        <w:t>+</w:t>
      </w:r>
      <w:r>
        <w:t>认可第三方检测报告</w:t>
      </w:r>
      <w:r>
        <w:t>”</w:t>
      </w:r>
      <w:r>
        <w:t>的监管新模式，在风险可控的前提下实现快速验放。</w:t>
      </w:r>
    </w:p>
    <w:p w:rsidR="002B4EB7" w:rsidRDefault="002B4EB7" w:rsidP="002B4EB7">
      <w:pPr>
        <w:ind w:firstLineChars="200" w:firstLine="420"/>
      </w:pPr>
      <w:r>
        <w:t>营造便利环境</w:t>
      </w:r>
    </w:p>
    <w:p w:rsidR="002B4EB7" w:rsidRDefault="002B4EB7" w:rsidP="002B4EB7">
      <w:pPr>
        <w:ind w:firstLineChars="200" w:firstLine="420"/>
      </w:pPr>
      <w:r>
        <w:t>金华下辖的东阳市素有</w:t>
      </w:r>
      <w:r>
        <w:t>“</w:t>
      </w:r>
      <w:r>
        <w:t>世界木雕之都</w:t>
      </w:r>
      <w:r>
        <w:t>”</w:t>
      </w:r>
      <w:r>
        <w:t>的美誉，木雕及红木家具制造是当地的特色产业，年红木原木进口量达百万吨。</w:t>
      </w:r>
      <w:r>
        <w:t>“</w:t>
      </w:r>
      <w:r>
        <w:t>若红木能实现进口转检，进口通关时间可由原先的</w:t>
      </w:r>
      <w:r>
        <w:t>6</w:t>
      </w:r>
      <w:r>
        <w:t>天至</w:t>
      </w:r>
      <w:r>
        <w:t>7</w:t>
      </w:r>
      <w:r>
        <w:t>天缩短为</w:t>
      </w:r>
      <w:r>
        <w:t>1</w:t>
      </w:r>
      <w:r>
        <w:t>天至</w:t>
      </w:r>
      <w:r>
        <w:t>2</w:t>
      </w:r>
      <w:r>
        <w:t>天，可为东阳企业每年降低成本</w:t>
      </w:r>
      <w:r>
        <w:t>1700</w:t>
      </w:r>
      <w:r>
        <w:t>多万元。</w:t>
      </w:r>
      <w:r>
        <w:t>”</w:t>
      </w:r>
      <w:r>
        <w:t>金华市现代物流协会负责人盛铭说。</w:t>
      </w:r>
    </w:p>
    <w:p w:rsidR="002B4EB7" w:rsidRDefault="002B4EB7" w:rsidP="002B4EB7">
      <w:pPr>
        <w:ind w:firstLineChars="200" w:firstLine="420"/>
      </w:pPr>
      <w:r>
        <w:t>为此，金华局积极推动金华嘉宝物流有限公司建设内陆口岸，并指导其顺利通过浙江局特殊监管区的验收，使之成为浙江中部地区首家，实现金华内陆口岸进口货物转检零突破。</w:t>
      </w:r>
    </w:p>
    <w:p w:rsidR="002B4EB7" w:rsidRDefault="002B4EB7" w:rsidP="002B4EB7">
      <w:pPr>
        <w:ind w:firstLineChars="200" w:firstLine="420"/>
      </w:pPr>
      <w:r>
        <w:t>随着企业转型升级步伐加快，金华地区进口设备不断增加，辖区出口化学品和危包也由该局直接监管，在对派出机构设置和人力资源配置情况进行科学评估的基础上，该局将全部进出口工业产品检验监管业务下放至各县（市），使进出口企业可以在当地办理此类业务，平均每批次进出口货物可为企业节省从金华市区往返的时间约</w:t>
      </w:r>
      <w:r>
        <w:t>2</w:t>
      </w:r>
      <w:r>
        <w:t>小时、节省费用</w:t>
      </w:r>
      <w:r>
        <w:t>100</w:t>
      </w:r>
      <w:r>
        <w:t>元至</w:t>
      </w:r>
      <w:r>
        <w:t>200</w:t>
      </w:r>
      <w:r>
        <w:t>元。</w:t>
      </w:r>
    </w:p>
    <w:p w:rsidR="002B4EB7" w:rsidRDefault="002B4EB7" w:rsidP="002B4EB7">
      <w:pPr>
        <w:ind w:firstLineChars="200" w:firstLine="420"/>
      </w:pPr>
      <w:r>
        <w:t>推进质量示范</w:t>
      </w:r>
    </w:p>
    <w:p w:rsidR="002B4EB7" w:rsidRDefault="002B4EB7" w:rsidP="002B4EB7">
      <w:pPr>
        <w:ind w:firstLineChars="200" w:firstLine="420"/>
      </w:pPr>
      <w:r>
        <w:t>2015</w:t>
      </w:r>
      <w:r>
        <w:t>年，金华局把争创国家级出口产品质量安全示范区作为年度四件大事之首，积极与武义县政府对接，提出创建工作的总体技术规划，促成武义县成立了由县政府</w:t>
      </w:r>
      <w:r>
        <w:t>“</w:t>
      </w:r>
      <w:r>
        <w:t>一把手</w:t>
      </w:r>
      <w:r>
        <w:t>”</w:t>
      </w:r>
      <w:r>
        <w:t>为组长的创建工作领导小组，并将争创国家级出口茶叶质量安全示范区纳入</w:t>
      </w:r>
      <w:r>
        <w:t>2015</w:t>
      </w:r>
      <w:r>
        <w:t>年度武义县政府工作报告，推动县政府将各项创建工作纳入对县直各相关部门的年度考核之中。</w:t>
      </w:r>
    </w:p>
    <w:p w:rsidR="002B4EB7" w:rsidRDefault="002B4EB7" w:rsidP="002B4EB7">
      <w:pPr>
        <w:ind w:firstLineChars="200" w:firstLine="420"/>
      </w:pPr>
      <w:r>
        <w:t>为实现金华市国家级出口产品质量安全示范区零突破，金华局组织武义县相关人员赴福建安溪、浙江衢州等地学习取经，指导武义县建立组织领导体系、质量标准体系、中间投入品管理规范、疫情监测体系、全过程质量可追溯体系、风险预警机制和质量诚信体系等茶产业七大质量提升体系。</w:t>
      </w:r>
      <w:r>
        <w:t>2015</w:t>
      </w:r>
      <w:r>
        <w:t>年</w:t>
      </w:r>
      <w:r>
        <w:t>10</w:t>
      </w:r>
      <w:r>
        <w:t>月，质检总局发布</w:t>
      </w:r>
      <w:r>
        <w:t>2015</w:t>
      </w:r>
      <w:r>
        <w:t>年国家级出口食品农产品质量安全示范区名单公告，武义县国家级出口茶叶质量安全示范区名列其中。</w:t>
      </w:r>
    </w:p>
    <w:p w:rsidR="002B4EB7" w:rsidRDefault="002B4EB7" w:rsidP="002B4EB7">
      <w:pPr>
        <w:ind w:firstLineChars="200" w:firstLine="420"/>
        <w:rPr>
          <w:rFonts w:hint="eastAsia"/>
        </w:rPr>
      </w:pPr>
      <w:r>
        <w:t>在金华局的帮助和指导，</w:t>
      </w:r>
      <w:r>
        <w:t>2015</w:t>
      </w:r>
      <w:r>
        <w:t>年，武义县建成了国家级出口茶叶质量安全示范区和全省第一个省级出口食品接触容器质量安全示范区，对推动区域产业转型升级作出了巨大贡献，地方政府和企业都受益匪浅。</w:t>
      </w:r>
    </w:p>
    <w:p w:rsidR="002B4EB7" w:rsidRDefault="002B4EB7" w:rsidP="002B4EB7">
      <w:pPr>
        <w:ind w:firstLineChars="200" w:firstLine="420"/>
        <w:jc w:val="right"/>
        <w:rPr>
          <w:rFonts w:hint="eastAsia"/>
        </w:rPr>
      </w:pPr>
      <w:r w:rsidRPr="00901F77">
        <w:rPr>
          <w:rFonts w:hint="eastAsia"/>
        </w:rPr>
        <w:t>浙江金华检验检疫局</w:t>
      </w:r>
      <w:r>
        <w:rPr>
          <w:rFonts w:hint="eastAsia"/>
        </w:rPr>
        <w:t>2016-3-10</w:t>
      </w:r>
    </w:p>
    <w:p w:rsidR="002B4EB7" w:rsidRDefault="002B4EB7" w:rsidP="007D415A">
      <w:pPr>
        <w:sectPr w:rsidR="002B4EB7" w:rsidSect="007D415A">
          <w:type w:val="continuous"/>
          <w:pgSz w:w="11906" w:h="16838" w:code="9"/>
          <w:pgMar w:top="1644" w:right="1236" w:bottom="1418" w:left="1814" w:header="851" w:footer="907" w:gutter="0"/>
          <w:pgNumType w:start="1"/>
          <w:cols w:space="425"/>
          <w:docGrid w:type="lines" w:linePitch="341" w:charSpace="2373"/>
        </w:sectPr>
      </w:pPr>
    </w:p>
    <w:p w:rsidR="00EA5B0E" w:rsidRDefault="00EA5B0E"/>
    <w:sectPr w:rsidR="00EA5B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EB7"/>
    <w:rsid w:val="002B4EB7"/>
    <w:rsid w:val="00EA5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B4E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4EB7"/>
    <w:rPr>
      <w:rFonts w:ascii="黑体" w:eastAsia="黑体" w:hAnsi="宋体" w:cs="Times New Roman"/>
      <w:b/>
      <w:kern w:val="36"/>
      <w:sz w:val="32"/>
      <w:szCs w:val="32"/>
    </w:rPr>
  </w:style>
  <w:style w:type="paragraph" w:customStyle="1" w:styleId="Char2CharCharChar">
    <w:name w:val="Char2 Char Char Char"/>
    <w:basedOn w:val="a"/>
    <w:autoRedefine/>
    <w:rsid w:val="002B4EB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微软中国</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2022-07-18T02:06:00Z</dcterms:created>
</cp:coreProperties>
</file>