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54" w:rsidRDefault="00533354" w:rsidP="009C5147">
      <w:pPr>
        <w:pStyle w:val="1"/>
        <w:spacing w:line="247" w:lineRule="auto"/>
        <w:rPr>
          <w:rFonts w:hint="eastAsia"/>
        </w:rPr>
      </w:pPr>
      <w:r w:rsidRPr="00FB1C51">
        <w:rPr>
          <w:rFonts w:hint="eastAsia"/>
        </w:rPr>
        <w:t>厦门检验检疫局率先出台进口食品标签模板</w:t>
      </w:r>
    </w:p>
    <w:p w:rsidR="00533354" w:rsidRDefault="00533354" w:rsidP="009C5147">
      <w:pPr>
        <w:spacing w:line="247" w:lineRule="auto"/>
      </w:pPr>
      <w:r>
        <w:t xml:space="preserve">    </w:t>
      </w:r>
      <w:r>
        <w:t>消费者在选择琳琅满目的进口食品时，真正面对的其实只有食品标签。如何让小小的食品标签真实反映出食品质量内容，方寸之间还真有</w:t>
      </w:r>
      <w:r>
        <w:t>“</w:t>
      </w:r>
      <w:r>
        <w:t>玄机</w:t>
      </w:r>
      <w:r>
        <w:t>”——</w:t>
      </w:r>
    </w:p>
    <w:p w:rsidR="00533354" w:rsidRDefault="00533354" w:rsidP="009C5147">
      <w:pPr>
        <w:spacing w:line="247" w:lineRule="auto"/>
      </w:pPr>
      <w:r>
        <w:t xml:space="preserve">    </w:t>
      </w:r>
      <w:r>
        <w:t>食品标签是食品内在信息最直观的体现，为了保护消费者健康、规范进出口食品贸易以及加强食品安全的风险控制，世界各国在食品标签管理中都制定了严格的法规标准。然而，在对进口食品的监管中查出的标签问题长期居高不下，一段时间竟占到了八成。</w:t>
      </w:r>
    </w:p>
    <w:p w:rsidR="00533354" w:rsidRDefault="00533354" w:rsidP="009C5147">
      <w:pPr>
        <w:spacing w:line="247" w:lineRule="auto"/>
      </w:pPr>
      <w:r>
        <w:t xml:space="preserve">    </w:t>
      </w:r>
      <w:r>
        <w:t>能否有什么办法，让进口商能尽快掌握食品标签的法规、标准要求及制作</w:t>
      </w:r>
      <w:r>
        <w:t>“</w:t>
      </w:r>
      <w:r>
        <w:t>窍门</w:t>
      </w:r>
      <w:r>
        <w:t>”</w:t>
      </w:r>
      <w:r>
        <w:t>？日前，厦门检验检疫局想企业之所想，急企业之所急，率先全国制作出台了一套通俗易懂的进口食品标签模板。</w:t>
      </w:r>
    </w:p>
    <w:p w:rsidR="00533354" w:rsidRDefault="00533354" w:rsidP="009C5147">
      <w:pPr>
        <w:spacing w:line="247" w:lineRule="auto"/>
      </w:pPr>
      <w:r>
        <w:t xml:space="preserve">    </w:t>
      </w:r>
      <w:r>
        <w:t>这套模板历时半年，由该局食品处牵头，汇集全局近十名标签专家精心研究打造而成，内容涉及酒类、婴幼儿配方食品、茶叶、糕点等</w:t>
      </w:r>
      <w:r>
        <w:t>19</w:t>
      </w:r>
      <w:r>
        <w:t>类常见的食品。</w:t>
      </w:r>
    </w:p>
    <w:p w:rsidR="00533354" w:rsidRDefault="00533354" w:rsidP="009C5147">
      <w:pPr>
        <w:spacing w:line="247" w:lineRule="auto"/>
      </w:pPr>
      <w:r>
        <w:t xml:space="preserve">    </w:t>
      </w:r>
      <w:r>
        <w:t>模板图文并茂、简明扼要地标明各类食品标签需涵盖的内容和制作要求，详细解读各类食品标签里的</w:t>
      </w:r>
      <w:r>
        <w:t>“</w:t>
      </w:r>
      <w:r>
        <w:t>玄机</w:t>
      </w:r>
      <w:r>
        <w:t>”</w:t>
      </w:r>
      <w:r>
        <w:t>。以婴儿配方乳粉标签模板为例，强制性标示不但要包括食品名称、配料表、净含量、原产国</w:t>
      </w:r>
      <w:r>
        <w:t>/</w:t>
      </w:r>
      <w:r>
        <w:t>地区、生产日期、保质期、贮存条件、营养成分表，还必须标示产品类别属性、使用、配制指导说明及图解、警示语等。</w:t>
      </w:r>
    </w:p>
    <w:p w:rsidR="00533354" w:rsidRDefault="00533354" w:rsidP="009C5147">
      <w:pPr>
        <w:spacing w:line="247" w:lineRule="auto"/>
      </w:pPr>
      <w:r>
        <w:t xml:space="preserve">    </w:t>
      </w:r>
      <w:r>
        <w:t>今后，进口企业和广大消费者只需根据这套模板，便可快速入门，了解产品是否符合我国对进口食品的监管要求，并制作出一张规范有效的食品标签。</w:t>
      </w:r>
    </w:p>
    <w:p w:rsidR="00533354" w:rsidRDefault="00533354" w:rsidP="009C5147">
      <w:pPr>
        <w:spacing w:line="247" w:lineRule="auto"/>
      </w:pPr>
      <w:r>
        <w:t xml:space="preserve">    </w:t>
      </w:r>
      <w:r>
        <w:t>截至目前，这套标签模板已于厦门口岸试点应用了两个月。两个月以来，食品标签一次通过率从</w:t>
      </w:r>
      <w:r>
        <w:t>20%</w:t>
      </w:r>
      <w:r>
        <w:t>大幅提高到</w:t>
      </w:r>
      <w:r>
        <w:t>60%</w:t>
      </w:r>
      <w:r>
        <w:t>，货物的口岸滞留成本大幅下降，通关速度有效提升。企业好评如潮。申维健怡贸易（深圳）有限公司给厦门局写来感谢信，信中称：</w:t>
      </w:r>
      <w:r>
        <w:t>“</w:t>
      </w:r>
      <w:r>
        <w:t>婴幼儿配方奶粉的标签严格而复杂</w:t>
      </w:r>
      <w:r>
        <w:t>……</w:t>
      </w:r>
      <w:r>
        <w:t>厦门局程序简化，效率提高，急企业所急，全心全意为企业服务，为我司产品的生产和销售节省了时间，避免了损失。</w:t>
      </w:r>
      <w:r>
        <w:t>”</w:t>
      </w:r>
      <w:r>
        <w:t>对该局高效严谨的工作，热情周到的服务，认真负责的态度深表感谢。</w:t>
      </w:r>
    </w:p>
    <w:p w:rsidR="00533354" w:rsidRDefault="00533354" w:rsidP="009C5147">
      <w:pPr>
        <w:spacing w:line="247" w:lineRule="auto"/>
      </w:pPr>
      <w:r>
        <w:t xml:space="preserve">    </w:t>
      </w:r>
      <w:r>
        <w:t>厦门局副局长方元炜表示，标签模板的出台，是厦门局探索进口食品安全高效把关的一个有益尝试，它一方面为进口食品企业制作标签提供帮助，提高了标签质量；另一方面也统一规范了各口岸的标签检验，使标签检验更加科学合规，执法效率大幅提高。</w:t>
      </w:r>
    </w:p>
    <w:p w:rsidR="00533354" w:rsidRDefault="00533354" w:rsidP="009C5147">
      <w:pPr>
        <w:spacing w:line="247" w:lineRule="auto"/>
      </w:pPr>
      <w:r>
        <w:t xml:space="preserve">    </w:t>
      </w:r>
      <w:r>
        <w:t>该套标签模板得到了国家质检总局的高度肯定。目前，该局已将这套模板汇集成册，并运用到为相关企业开展免费培训教程中。</w:t>
      </w:r>
    </w:p>
    <w:p w:rsidR="00533354" w:rsidRDefault="00533354" w:rsidP="009C5147">
      <w:pPr>
        <w:spacing w:line="247" w:lineRule="auto"/>
      </w:pPr>
      <w:r>
        <w:t xml:space="preserve">    </w:t>
      </w:r>
      <w:r>
        <w:t>相关链接</w:t>
      </w:r>
      <w:r>
        <w:t>&gt;&gt;&gt;</w:t>
      </w:r>
    </w:p>
    <w:p w:rsidR="00533354" w:rsidRDefault="00533354" w:rsidP="009C5147">
      <w:pPr>
        <w:spacing w:line="247" w:lineRule="auto"/>
      </w:pPr>
      <w:r>
        <w:t xml:space="preserve">    </w:t>
      </w:r>
      <w:r>
        <w:t>五花八门的标签问题</w:t>
      </w:r>
    </w:p>
    <w:p w:rsidR="00533354" w:rsidRDefault="00533354" w:rsidP="009C5147">
      <w:pPr>
        <w:spacing w:line="247" w:lineRule="auto"/>
      </w:pPr>
      <w:r>
        <w:t xml:space="preserve">    </w:t>
      </w:r>
      <w:r>
        <w:t>纯外文奶粉标签不可盲目追捧</w:t>
      </w:r>
    </w:p>
    <w:p w:rsidR="00533354" w:rsidRDefault="00533354" w:rsidP="009C5147">
      <w:pPr>
        <w:spacing w:line="247" w:lineRule="auto"/>
      </w:pPr>
      <w:r>
        <w:t xml:space="preserve">    </w:t>
      </w:r>
      <w:r>
        <w:t>最近，初为人母的市民刘小姐，在为宝宝选购进口奶粉时犯了愁。网上有些标榜国外原装进口的洋奶粉，标签上一个中文字都没有，是不是更安全呢？</w:t>
      </w:r>
    </w:p>
    <w:p w:rsidR="00533354" w:rsidRDefault="00533354" w:rsidP="009C5147">
      <w:pPr>
        <w:spacing w:line="247" w:lineRule="auto"/>
      </w:pPr>
      <w:r>
        <w:t xml:space="preserve">    </w:t>
      </w:r>
      <w:r>
        <w:t>检验检疫部门提醒消费者，不可盲目追捧纯外文奶粉。专家表示，在选购进口婴幼儿配方乳粉时，首先应认真关注标签，所有通过合法渠道进口的预包装配方乳粉外包装上都一定有中文标签，并且自</w:t>
      </w:r>
      <w:smartTag w:uri="urn:schemas-microsoft-com:office:smarttags" w:element="chsdate">
        <w:smartTagPr>
          <w:attr w:name="Year" w:val="2014"/>
          <w:attr w:name="Month" w:val="4"/>
          <w:attr w:name="Day" w:val="1"/>
          <w:attr w:name="IsLunarDate" w:val="False"/>
          <w:attr w:name="IsROCDate" w:val="False"/>
        </w:smartTagPr>
        <w:r>
          <w:t>2014</w:t>
        </w:r>
        <w:r>
          <w:t>年</w:t>
        </w:r>
        <w:r>
          <w:t>4</w:t>
        </w:r>
        <w:r>
          <w:t>月</w:t>
        </w:r>
        <w:r>
          <w:t>1</w:t>
        </w:r>
        <w:r>
          <w:t>日</w:t>
        </w:r>
      </w:smartTag>
      <w:r>
        <w:t>起，中文标签须在入境前直接印制在最小销售包装上，不得境内加贴。</w:t>
      </w:r>
    </w:p>
    <w:p w:rsidR="00533354" w:rsidRDefault="00533354" w:rsidP="009C5147">
      <w:pPr>
        <w:spacing w:line="247" w:lineRule="auto"/>
      </w:pPr>
      <w:r>
        <w:t xml:space="preserve">    </w:t>
      </w:r>
      <w:r>
        <w:t>学会读懂简单的营养标签</w:t>
      </w:r>
      <w:r>
        <w:t xml:space="preserve">  </w:t>
      </w:r>
    </w:p>
    <w:p w:rsidR="00533354" w:rsidRDefault="00533354" w:rsidP="009C5147">
      <w:pPr>
        <w:spacing w:line="247" w:lineRule="auto"/>
      </w:pPr>
      <w:r>
        <w:t xml:space="preserve">    </w:t>
      </w:r>
      <w:r>
        <w:t>大一学生小郭是位资深食客，经常到超市购买诸如进口饼干、蛋糕、面包、薄脆饼、冰淇淋等食品，该如何选择这些进口预包装食品呢？</w:t>
      </w:r>
    </w:p>
    <w:p w:rsidR="00533354" w:rsidRDefault="00533354" w:rsidP="009C5147">
      <w:pPr>
        <w:spacing w:line="247" w:lineRule="auto"/>
      </w:pPr>
      <w:r>
        <w:t xml:space="preserve">    </w:t>
      </w:r>
      <w:r>
        <w:t>根据我国食品安全标准的有关规定，预包装食品营养标签必须标示能量、蛋白质、脂肪、碳水化合物、钠的含量值及其占营养素参考值的百分比（</w:t>
      </w:r>
      <w:r>
        <w:t>NRV%</w:t>
      </w:r>
      <w:r>
        <w:t>）。如果产品中有添加了氢化和（或）部分氢化油脂时，还必须标示反式脂肪（酸）的含量；如果使用了营养强化剂的，也应标示该营养成分的含量及</w:t>
      </w:r>
      <w:r>
        <w:t>NRV%</w:t>
      </w:r>
      <w:r>
        <w:t>值。</w:t>
      </w:r>
      <w:r>
        <w:t xml:space="preserve"> </w:t>
      </w:r>
    </w:p>
    <w:p w:rsidR="00533354" w:rsidRDefault="00533354" w:rsidP="009C5147">
      <w:pPr>
        <w:spacing w:line="247" w:lineRule="auto"/>
      </w:pPr>
      <w:r>
        <w:t xml:space="preserve">    </w:t>
      </w:r>
      <w:r>
        <w:t>葡萄酒标有强制性规定</w:t>
      </w:r>
    </w:p>
    <w:p w:rsidR="00533354" w:rsidRDefault="00533354" w:rsidP="009C5147">
      <w:pPr>
        <w:spacing w:line="247" w:lineRule="auto"/>
      </w:pPr>
      <w:r>
        <w:t xml:space="preserve">    </w:t>
      </w:r>
      <w:r>
        <w:t>陈先生是一家销售公司的部门经理，经常购买进口酒，却发现现在的进口酒品牌太多，要看懂进口酒标签实非易事。</w:t>
      </w:r>
    </w:p>
    <w:p w:rsidR="00533354" w:rsidRDefault="00533354" w:rsidP="009C5147">
      <w:pPr>
        <w:spacing w:line="247" w:lineRule="auto"/>
        <w:ind w:firstLine="420"/>
        <w:rPr>
          <w:rFonts w:hint="eastAsia"/>
        </w:rPr>
      </w:pPr>
      <w:r>
        <w:t>检验检疫部门表示，进口酒必须有中文标签。强制性标注的内容有：品名、原料与辅料、净含量、酒精度、原产国</w:t>
      </w:r>
      <w:r>
        <w:t>/</w:t>
      </w:r>
      <w:r>
        <w:t>地区、经销商的名称、地址和联系方式、生产日期、贮存条件，注意葡萄酒须标注类型（含糖量）和警示语。</w:t>
      </w:r>
    </w:p>
    <w:p w:rsidR="00533354" w:rsidRDefault="00533354" w:rsidP="009C5147">
      <w:pPr>
        <w:spacing w:line="247" w:lineRule="auto"/>
        <w:ind w:firstLine="420"/>
        <w:rPr>
          <w:rFonts w:hint="eastAsia"/>
        </w:rPr>
      </w:pPr>
      <w:r w:rsidRPr="00FB1C51">
        <w:rPr>
          <w:rFonts w:hint="eastAsia"/>
        </w:rPr>
        <w:t>记者</w:t>
      </w:r>
      <w:r w:rsidRPr="00FB1C51">
        <w:t xml:space="preserve"> </w:t>
      </w:r>
      <w:r w:rsidRPr="00FB1C51">
        <w:t>洪</w:t>
      </w:r>
      <w:r w:rsidRPr="00FB1C51">
        <w:t xml:space="preserve"> </w:t>
      </w:r>
      <w:r w:rsidRPr="00FB1C51">
        <w:t>钧</w:t>
      </w:r>
    </w:p>
    <w:p w:rsidR="00533354" w:rsidRDefault="00533354" w:rsidP="009C5147">
      <w:pPr>
        <w:spacing w:line="247" w:lineRule="auto"/>
        <w:ind w:firstLine="420"/>
        <w:jc w:val="right"/>
        <w:rPr>
          <w:rFonts w:hint="eastAsia"/>
        </w:rPr>
      </w:pPr>
      <w:r w:rsidRPr="00FB1C51">
        <w:rPr>
          <w:rFonts w:hint="eastAsia"/>
        </w:rPr>
        <w:t>厦门检验检疫局</w:t>
      </w:r>
      <w:smartTag w:uri="urn:schemas-microsoft-com:office:smarttags" w:element="chsdate">
        <w:smartTagPr>
          <w:attr w:name="Year" w:val="2014"/>
          <w:attr w:name="Month" w:val="11"/>
          <w:attr w:name="Day" w:val="19"/>
          <w:attr w:name="IsLunarDate" w:val="False"/>
          <w:attr w:name="IsROCDate" w:val="False"/>
        </w:smartTagPr>
        <w:r>
          <w:rPr>
            <w:rFonts w:hint="eastAsia"/>
          </w:rPr>
          <w:t>2014-11-19</w:t>
        </w:r>
      </w:smartTag>
    </w:p>
    <w:p w:rsidR="00533354" w:rsidRDefault="00533354" w:rsidP="00B17C7A">
      <w:pPr>
        <w:sectPr w:rsidR="00533354" w:rsidSect="00B17C7A">
          <w:type w:val="continuous"/>
          <w:pgSz w:w="11906" w:h="16838" w:code="9"/>
          <w:pgMar w:top="1644" w:right="1236" w:bottom="1418" w:left="1814" w:header="851" w:footer="907" w:gutter="0"/>
          <w:pgNumType w:start="1"/>
          <w:cols w:space="425"/>
          <w:docGrid w:type="lines" w:linePitch="341" w:charSpace="2373"/>
        </w:sectPr>
      </w:pPr>
    </w:p>
    <w:p w:rsidR="00704B8D" w:rsidRDefault="00704B8D"/>
    <w:sectPr w:rsidR="00704B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3354"/>
    <w:rsid w:val="00533354"/>
    <w:rsid w:val="00704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333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33354"/>
    <w:rPr>
      <w:rFonts w:ascii="黑体" w:eastAsia="黑体" w:hAnsi="宋体" w:cs="Times New Roman"/>
      <w:b/>
      <w:kern w:val="36"/>
      <w:sz w:val="32"/>
      <w:szCs w:val="32"/>
    </w:rPr>
  </w:style>
  <w:style w:type="paragraph" w:customStyle="1" w:styleId="Char2CharCharChar">
    <w:name w:val="Char2 Char Char Char"/>
    <w:basedOn w:val="a"/>
    <w:autoRedefine/>
    <w:rsid w:val="0053335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Company>微软中国</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2022-07-20T08:59:00Z</dcterms:created>
</cp:coreProperties>
</file>