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8F" w:rsidRDefault="00232C8F" w:rsidP="008866DF">
      <w:pPr>
        <w:pStyle w:val="1"/>
        <w:spacing w:line="247" w:lineRule="auto"/>
        <w:rPr>
          <w:rFonts w:hint="eastAsia"/>
        </w:rPr>
      </w:pPr>
      <w:r w:rsidRPr="00D76A13">
        <w:rPr>
          <w:rFonts w:hint="eastAsia"/>
        </w:rPr>
        <w:t>海关总署：今年前三季度出口增长</w:t>
      </w:r>
      <w:r w:rsidRPr="00D76A13">
        <w:t>6.5% 进口增长14.1%</w:t>
      </w:r>
    </w:p>
    <w:p w:rsidR="00232C8F" w:rsidRDefault="00232C8F" w:rsidP="00232C8F">
      <w:pPr>
        <w:spacing w:line="247" w:lineRule="auto"/>
        <w:ind w:firstLineChars="200" w:firstLine="420"/>
        <w:rPr>
          <w:rFonts w:hint="eastAsia"/>
        </w:rPr>
      </w:pPr>
      <w:r>
        <w:rPr>
          <w:rFonts w:hint="eastAsia"/>
        </w:rPr>
        <w:t>于杨</w:t>
      </w:r>
    </w:p>
    <w:p w:rsidR="00232C8F" w:rsidRDefault="00232C8F" w:rsidP="00232C8F">
      <w:pPr>
        <w:spacing w:line="247" w:lineRule="auto"/>
        <w:ind w:firstLineChars="200" w:firstLine="420"/>
      </w:pPr>
      <w:r>
        <w:t>今日上午，国新办就</w:t>
      </w:r>
      <w:r>
        <w:t>2018</w:t>
      </w:r>
      <w:r>
        <w:t>年前三季度进出口情况举行新闻发布会，海关总署新闻发言人、统计分析司司长李魁文出席介绍</w:t>
      </w:r>
      <w:r>
        <w:t>2018</w:t>
      </w:r>
      <w:r>
        <w:t>年前三季度进出口情况，并答记者问。</w:t>
      </w:r>
    </w:p>
    <w:p w:rsidR="00232C8F" w:rsidRDefault="00232C8F" w:rsidP="00232C8F">
      <w:pPr>
        <w:spacing w:line="247" w:lineRule="auto"/>
        <w:ind w:firstLineChars="200" w:firstLine="420"/>
      </w:pPr>
      <w:r>
        <w:rPr>
          <w:rFonts w:hint="eastAsia"/>
        </w:rPr>
        <w:t>据海关统计，</w:t>
      </w:r>
      <w:r>
        <w:t>2018</w:t>
      </w:r>
      <w:r>
        <w:t>年前三季度，我国货物贸易进出口总值</w:t>
      </w:r>
      <w:r>
        <w:t>22.28</w:t>
      </w:r>
      <w:r>
        <w:t>万亿元人民币，比去年同期增长</w:t>
      </w:r>
      <w:r>
        <w:t>9.9%</w:t>
      </w:r>
      <w:r>
        <w:t>。其中，出口</w:t>
      </w:r>
      <w:r>
        <w:t>11.86</w:t>
      </w:r>
      <w:r>
        <w:t>万亿元，增长</w:t>
      </w:r>
      <w:r>
        <w:t>6.5%</w:t>
      </w:r>
      <w:r>
        <w:t>，进口</w:t>
      </w:r>
      <w:r>
        <w:t>10.42</w:t>
      </w:r>
      <w:r>
        <w:t>万亿元，增长</w:t>
      </w:r>
      <w:r>
        <w:t>14.1%</w:t>
      </w:r>
      <w:r>
        <w:t>；贸易顺差</w:t>
      </w:r>
      <w:r>
        <w:t>1.44</w:t>
      </w:r>
      <w:r>
        <w:t>万亿元，收窄</w:t>
      </w:r>
      <w:r>
        <w:t>28.3%</w:t>
      </w:r>
      <w:r>
        <w:t>。具体来说有以下几个特点：</w:t>
      </w:r>
    </w:p>
    <w:p w:rsidR="00232C8F" w:rsidRDefault="00232C8F" w:rsidP="00232C8F">
      <w:pPr>
        <w:spacing w:line="247" w:lineRule="auto"/>
        <w:ind w:firstLineChars="200" w:firstLine="420"/>
      </w:pPr>
      <w:r>
        <w:rPr>
          <w:rFonts w:hint="eastAsia"/>
        </w:rPr>
        <w:t>一是进出口值逐季提升，第三季度同比增速明显走高。</w:t>
      </w:r>
      <w:r>
        <w:t>2018</w:t>
      </w:r>
      <w:r>
        <w:t>年前三季度，我国进出口值逐季提升，分别为</w:t>
      </w:r>
      <w:r>
        <w:t>6.76</w:t>
      </w:r>
      <w:r>
        <w:t>万亿元、</w:t>
      </w:r>
      <w:r>
        <w:t>7.35</w:t>
      </w:r>
      <w:r>
        <w:t>万亿元和</w:t>
      </w:r>
      <w:r>
        <w:t>8.17</w:t>
      </w:r>
      <w:r>
        <w:t>万亿元，分别增长</w:t>
      </w:r>
      <w:r>
        <w:t>9.4%</w:t>
      </w:r>
      <w:r>
        <w:t>、</w:t>
      </w:r>
      <w:r>
        <w:t>6.4%</w:t>
      </w:r>
      <w:r>
        <w:t>和</w:t>
      </w:r>
      <w:r>
        <w:t>13.8%</w:t>
      </w:r>
      <w:r>
        <w:t>。</w:t>
      </w:r>
    </w:p>
    <w:p w:rsidR="00232C8F" w:rsidRDefault="00232C8F" w:rsidP="00232C8F">
      <w:pPr>
        <w:spacing w:line="247" w:lineRule="auto"/>
        <w:ind w:firstLineChars="200" w:firstLine="420"/>
      </w:pPr>
      <w:r>
        <w:rPr>
          <w:rFonts w:hint="eastAsia"/>
        </w:rPr>
        <w:t>二是一般贸易进出口快速增长，比重上升。</w:t>
      </w:r>
      <w:r>
        <w:t>2018</w:t>
      </w:r>
      <w:r>
        <w:t>年前三季度，我国一般贸易进出口</w:t>
      </w:r>
      <w:r>
        <w:t>13.02</w:t>
      </w:r>
      <w:r>
        <w:t>万亿元，增长</w:t>
      </w:r>
      <w:r>
        <w:t>13.5%</w:t>
      </w:r>
      <w:r>
        <w:t>，占我国进出口总值的</w:t>
      </w:r>
      <w:r>
        <w:t>58.4%</w:t>
      </w:r>
      <w:r>
        <w:t>，比去年同期提升</w:t>
      </w:r>
      <w:r>
        <w:t>1.9</w:t>
      </w:r>
      <w:r>
        <w:t>个百分点，贸易方式结构有所优化。</w:t>
      </w:r>
    </w:p>
    <w:p w:rsidR="00232C8F" w:rsidRDefault="00232C8F" w:rsidP="00232C8F">
      <w:pPr>
        <w:spacing w:line="247" w:lineRule="auto"/>
        <w:ind w:firstLineChars="200" w:firstLine="420"/>
      </w:pPr>
      <w:r>
        <w:rPr>
          <w:rFonts w:hint="eastAsia"/>
        </w:rPr>
        <w:t>三是对主要贸易伙伴进出口增长，与部分“一带一路”沿线国家进出口增势较好。</w:t>
      </w:r>
      <w:r>
        <w:t>2018</w:t>
      </w:r>
      <w:r>
        <w:t>年前三季度，我国对欧盟、美国和东盟进出口分别增长</w:t>
      </w:r>
      <w:r>
        <w:t>7.3%</w:t>
      </w:r>
      <w:r>
        <w:t>、</w:t>
      </w:r>
      <w:r>
        <w:t>6.5%</w:t>
      </w:r>
      <w:r>
        <w:t>和</w:t>
      </w:r>
      <w:r>
        <w:t>12.6%</w:t>
      </w:r>
      <w:r>
        <w:t>，三者合计占我国进出口总值的</w:t>
      </w:r>
      <w:r>
        <w:t>41.2%</w:t>
      </w:r>
      <w:r>
        <w:t>。同期，我国对俄罗斯、波兰和哈萨克斯坦等部分</w:t>
      </w:r>
      <w:r>
        <w:t>“</w:t>
      </w:r>
      <w:r>
        <w:t>一带一路</w:t>
      </w:r>
      <w:r>
        <w:t>”</w:t>
      </w:r>
      <w:r>
        <w:t>沿线国家进出口分别增长</w:t>
      </w:r>
      <w:r>
        <w:t>19.4%</w:t>
      </w:r>
      <w:r>
        <w:t>、</w:t>
      </w:r>
      <w:r>
        <w:t>11.9%</w:t>
      </w:r>
      <w:r>
        <w:t>和</w:t>
      </w:r>
      <w:r>
        <w:t>11.8%</w:t>
      </w:r>
      <w:r>
        <w:t>，均高于总体增幅。</w:t>
      </w:r>
    </w:p>
    <w:p w:rsidR="00232C8F" w:rsidRDefault="00232C8F" w:rsidP="00232C8F">
      <w:pPr>
        <w:spacing w:line="247" w:lineRule="auto"/>
        <w:ind w:firstLineChars="200" w:firstLine="420"/>
      </w:pPr>
      <w:r>
        <w:rPr>
          <w:rFonts w:hint="eastAsia"/>
        </w:rPr>
        <w:t>四是民营企业进出口增长，比重提升。</w:t>
      </w:r>
      <w:r>
        <w:t>2018</w:t>
      </w:r>
      <w:r>
        <w:t>年前三季度，我国民营企业进出口</w:t>
      </w:r>
      <w:r>
        <w:t>8.77</w:t>
      </w:r>
      <w:r>
        <w:t>万亿元，增长</w:t>
      </w:r>
      <w:r>
        <w:t>12.9%</w:t>
      </w:r>
      <w:r>
        <w:t>，占我国进出口总值的</w:t>
      </w:r>
      <w:r>
        <w:t>39.4%</w:t>
      </w:r>
      <w:r>
        <w:t>，比去年同期提升</w:t>
      </w:r>
      <w:r>
        <w:t>1</w:t>
      </w:r>
      <w:r>
        <w:t>个百分点。其中，出口</w:t>
      </w:r>
      <w:r>
        <w:t>5.68</w:t>
      </w:r>
      <w:r>
        <w:t>万亿元，增长</w:t>
      </w:r>
      <w:r>
        <w:t>9.6%</w:t>
      </w:r>
      <w:r>
        <w:t>，占出口总值的</w:t>
      </w:r>
      <w:r>
        <w:t>47.9%</w:t>
      </w:r>
      <w:r>
        <w:t>，继续保持出口份额居首的地位，比重提升</w:t>
      </w:r>
      <w:r>
        <w:t>1.4</w:t>
      </w:r>
      <w:r>
        <w:t>个百分点；进口</w:t>
      </w:r>
      <w:r>
        <w:t>3.09</w:t>
      </w:r>
      <w:r>
        <w:t>万亿元，增长</w:t>
      </w:r>
      <w:r>
        <w:t>19.5%</w:t>
      </w:r>
      <w:r>
        <w:t>。</w:t>
      </w:r>
    </w:p>
    <w:p w:rsidR="00232C8F" w:rsidRDefault="00232C8F" w:rsidP="00232C8F">
      <w:pPr>
        <w:spacing w:line="247" w:lineRule="auto"/>
        <w:ind w:firstLineChars="200" w:firstLine="420"/>
      </w:pPr>
      <w:r>
        <w:rPr>
          <w:rFonts w:hint="eastAsia"/>
        </w:rPr>
        <w:t>五是中西部和东北地区进出口增速高于全国整体，区域发展更趋协调。</w:t>
      </w:r>
      <w:r>
        <w:t>2018</w:t>
      </w:r>
      <w:r>
        <w:t>年前三季度，西部</w:t>
      </w:r>
      <w:r>
        <w:t>12</w:t>
      </w:r>
      <w:r>
        <w:t>省市外贸增速为</w:t>
      </w:r>
      <w:r>
        <w:t>16.3%</w:t>
      </w:r>
      <w:r>
        <w:t>，超过全国增速</w:t>
      </w:r>
      <w:r>
        <w:t>6.4</w:t>
      </w:r>
      <w:r>
        <w:t>个百分点；中部</w:t>
      </w:r>
      <w:r>
        <w:t>6</w:t>
      </w:r>
      <w:r>
        <w:t>省市外贸增速为</w:t>
      </w:r>
      <w:r>
        <w:t>13.9%</w:t>
      </w:r>
      <w:r>
        <w:t>，超过全国增速</w:t>
      </w:r>
      <w:r>
        <w:t>4</w:t>
      </w:r>
      <w:r>
        <w:t>个百分点；东北三省外贸增速为</w:t>
      </w:r>
      <w:r>
        <w:t>12.4%</w:t>
      </w:r>
      <w:r>
        <w:t>，超过全国增速</w:t>
      </w:r>
      <w:r>
        <w:t>2.5</w:t>
      </w:r>
      <w:r>
        <w:t>个百分点；东部</w:t>
      </w:r>
      <w:r>
        <w:t>10</w:t>
      </w:r>
      <w:r>
        <w:t>省市外贸增速为</w:t>
      </w:r>
      <w:r>
        <w:t>9%</w:t>
      </w:r>
      <w:r>
        <w:t>。</w:t>
      </w:r>
    </w:p>
    <w:p w:rsidR="00232C8F" w:rsidRDefault="00232C8F" w:rsidP="00232C8F">
      <w:pPr>
        <w:spacing w:line="247" w:lineRule="auto"/>
        <w:ind w:firstLineChars="200" w:firstLine="420"/>
      </w:pPr>
      <w:r>
        <w:rPr>
          <w:rFonts w:hint="eastAsia"/>
        </w:rPr>
        <w:t>六是机电产品、劳动密集型产品仍为出口主力。</w:t>
      </w:r>
      <w:r>
        <w:t>2018</w:t>
      </w:r>
      <w:r>
        <w:t>年前三季度，我国机电产品出口</w:t>
      </w:r>
      <w:r>
        <w:t>6.91</w:t>
      </w:r>
      <w:r>
        <w:t>万亿元，增长</w:t>
      </w:r>
      <w:r>
        <w:t>7.8%</w:t>
      </w:r>
      <w:r>
        <w:t>，占我国出口总值的</w:t>
      </w:r>
      <w:r>
        <w:t>58.3%</w:t>
      </w:r>
      <w:r>
        <w:t>。其中，汽车出口增长</w:t>
      </w:r>
      <w:r>
        <w:t>16.3%</w:t>
      </w:r>
      <w:r>
        <w:t>，手机出口增长</w:t>
      </w:r>
      <w:r>
        <w:t>15.2%</w:t>
      </w:r>
      <w:r>
        <w:t>。同期，服装、玩具等</w:t>
      </w:r>
      <w:r>
        <w:t>7</w:t>
      </w:r>
      <w:r>
        <w:t>大类劳动密集型产品合计出口</w:t>
      </w:r>
      <w:r>
        <w:t>2.29</w:t>
      </w:r>
      <w:r>
        <w:t>万亿元，下降</w:t>
      </w:r>
      <w:r>
        <w:t>0.8%</w:t>
      </w:r>
      <w:r>
        <w:t>，占出口总值的</w:t>
      </w:r>
      <w:r>
        <w:t>19.3%</w:t>
      </w:r>
      <w:r>
        <w:t>。</w:t>
      </w:r>
    </w:p>
    <w:p w:rsidR="00232C8F" w:rsidRDefault="00232C8F" w:rsidP="00232C8F">
      <w:pPr>
        <w:spacing w:line="247" w:lineRule="auto"/>
        <w:ind w:firstLineChars="200" w:firstLine="420"/>
      </w:pPr>
      <w:r>
        <w:rPr>
          <w:rFonts w:hint="eastAsia"/>
        </w:rPr>
        <w:t>七是原油、天然气和铜等大宗商品进口量价齐升。</w:t>
      </w:r>
      <w:r>
        <w:t>2018</w:t>
      </w:r>
      <w:r>
        <w:t>年前三季度，我国进口铁矿砂</w:t>
      </w:r>
      <w:r>
        <w:t>8.03</w:t>
      </w:r>
      <w:r>
        <w:t>亿吨，减少</w:t>
      </w:r>
      <w:r>
        <w:t>1.6%</w:t>
      </w:r>
      <w:r>
        <w:t>；原油</w:t>
      </w:r>
      <w:r>
        <w:t>3.36</w:t>
      </w:r>
      <w:r>
        <w:t>亿吨，增加</w:t>
      </w:r>
      <w:r>
        <w:t>5.9%</w:t>
      </w:r>
      <w:r>
        <w:t>；大豆</w:t>
      </w:r>
      <w:r>
        <w:t>7001</w:t>
      </w:r>
      <w:r>
        <w:t>万吨，减少</w:t>
      </w:r>
      <w:r>
        <w:t>2%</w:t>
      </w:r>
      <w:r>
        <w:t>；天然气</w:t>
      </w:r>
      <w:r>
        <w:t>6478</w:t>
      </w:r>
      <w:r>
        <w:t>万吨，增加</w:t>
      </w:r>
      <w:r>
        <w:t>34%</w:t>
      </w:r>
      <w:r>
        <w:t>；成品油</w:t>
      </w:r>
      <w:r>
        <w:t>2459</w:t>
      </w:r>
      <w:r>
        <w:t>万吨，增加</w:t>
      </w:r>
      <w:r>
        <w:t>9.8%</w:t>
      </w:r>
      <w:r>
        <w:t>。此外，进口铜</w:t>
      </w:r>
      <w:r>
        <w:t>399</w:t>
      </w:r>
      <w:r>
        <w:t>万吨，增加</w:t>
      </w:r>
      <w:r>
        <w:t>16.1%</w:t>
      </w:r>
      <w:r>
        <w:t>。同期，我国进口价格总体上涨</w:t>
      </w:r>
      <w:r>
        <w:t>4.2%</w:t>
      </w:r>
      <w:r>
        <w:t>。其中，原油上涨</w:t>
      </w:r>
      <w:r>
        <w:t>28.3%</w:t>
      </w:r>
      <w:r>
        <w:t>，成品油上涨</w:t>
      </w:r>
      <w:r>
        <w:t>19%</w:t>
      </w:r>
      <w:r>
        <w:t>，天然气上涨</w:t>
      </w:r>
      <w:r>
        <w:t>16.9%</w:t>
      </w:r>
      <w:r>
        <w:t>，铜上涨</w:t>
      </w:r>
      <w:r>
        <w:t>6.1%</w:t>
      </w:r>
      <w:r>
        <w:t>。</w:t>
      </w:r>
    </w:p>
    <w:p w:rsidR="00232C8F" w:rsidRDefault="00232C8F" w:rsidP="00232C8F">
      <w:pPr>
        <w:spacing w:line="247" w:lineRule="auto"/>
        <w:ind w:firstLineChars="200" w:firstLine="420"/>
        <w:rPr>
          <w:rFonts w:hint="eastAsia"/>
        </w:rPr>
      </w:pPr>
      <w:r>
        <w:rPr>
          <w:rFonts w:hint="eastAsia"/>
        </w:rPr>
        <w:t>总体来看，今年以来我国外贸运行态势总体平稳，稳中有进，外贸高质量发展有序推进，虽然国际经济贸易领域仍然存在一些不确定、不稳定因素，特别是中美经贸摩擦对我外贸发展造成了一定的困扰和冲击，但产生的直接影响和间接影响总体可控。海关将以习近平新时代中国特色社会主义思想为指导，全面贯彻党的十九大精神，认真落实党中央、国务院决策部署，坚持稳中求进工作总基调，坚持新发展理念，按照高质量发展的要求，扎实推进海关各项改革落地生根，推动贸易便利化水平再提升，全力促进外贸稳定增长，更好地服务国家经济社会发展大局。</w:t>
      </w:r>
    </w:p>
    <w:p w:rsidR="00232C8F" w:rsidRDefault="00232C8F" w:rsidP="00232C8F">
      <w:pPr>
        <w:spacing w:line="247" w:lineRule="auto"/>
        <w:ind w:firstLineChars="200" w:firstLine="420"/>
        <w:jc w:val="right"/>
        <w:rPr>
          <w:rFonts w:hint="eastAsia"/>
        </w:rPr>
      </w:pPr>
      <w:r w:rsidRPr="00B54144">
        <w:rPr>
          <w:rFonts w:hint="eastAsia"/>
        </w:rPr>
        <w:t>凤凰网</w:t>
      </w:r>
      <w:r>
        <w:rPr>
          <w:rFonts w:hint="eastAsia"/>
        </w:rPr>
        <w:t>2018-10-15</w:t>
      </w:r>
    </w:p>
    <w:p w:rsidR="00232C8F" w:rsidRDefault="00232C8F" w:rsidP="00670971">
      <w:pPr>
        <w:sectPr w:rsidR="00232C8F" w:rsidSect="00670971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0D64D4" w:rsidRDefault="000D64D4"/>
    <w:sectPr w:rsidR="000D6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2C8F"/>
    <w:rsid w:val="000D64D4"/>
    <w:rsid w:val="0023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232C8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32C8F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232C8F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>微软中国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2022-07-13T08:34:00Z</dcterms:created>
</cp:coreProperties>
</file>