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55" w:rsidRDefault="00455855" w:rsidP="00911062">
      <w:pPr>
        <w:pStyle w:val="1"/>
        <w:spacing w:line="250" w:lineRule="auto"/>
        <w:rPr>
          <w:rFonts w:hint="eastAsia"/>
        </w:rPr>
      </w:pPr>
      <w:r w:rsidRPr="00510CEB">
        <w:rPr>
          <w:rFonts w:hint="eastAsia"/>
        </w:rPr>
        <w:t>太原海关深化改革助推对外开放跑出加速度</w:t>
      </w:r>
    </w:p>
    <w:p w:rsidR="00455855" w:rsidRDefault="00455855" w:rsidP="00455855">
      <w:pPr>
        <w:spacing w:line="250" w:lineRule="auto"/>
        <w:ind w:firstLineChars="200" w:firstLine="420"/>
      </w:pPr>
      <w:r>
        <w:rPr>
          <w:rFonts w:hint="eastAsia"/>
        </w:rPr>
        <w:t>今年</w:t>
      </w:r>
      <w:r>
        <w:t>1</w:t>
      </w:r>
      <w:r>
        <w:t>月</w:t>
      </w:r>
      <w:r>
        <w:t>—3</w:t>
      </w:r>
      <w:r>
        <w:t>月，我省进口货物整体通关时间为</w:t>
      </w:r>
      <w:r>
        <w:t>38.96</w:t>
      </w:r>
      <w:r>
        <w:t>小时，与</w:t>
      </w:r>
      <w:r>
        <w:t>2018</w:t>
      </w:r>
      <w:r>
        <w:t>年全年基数相比压缩</w:t>
      </w:r>
      <w:r>
        <w:t>37.4</w:t>
      </w:r>
      <w:r>
        <w:t>小时，压缩</w:t>
      </w:r>
      <w:r>
        <w:t>48.98%</w:t>
      </w:r>
      <w:r>
        <w:t>；出口货物整体通关时间为</w:t>
      </w:r>
      <w:r>
        <w:t>2.7</w:t>
      </w:r>
      <w:r>
        <w:t>小时，与</w:t>
      </w:r>
      <w:r>
        <w:t>2018</w:t>
      </w:r>
      <w:r>
        <w:t>年全年基数相比压缩</w:t>
      </w:r>
      <w:r>
        <w:t>4.18</w:t>
      </w:r>
      <w:r>
        <w:t>小时，压缩</w:t>
      </w:r>
      <w:r>
        <w:t>60.76%</w:t>
      </w:r>
      <w:r>
        <w:t>。一季度以来，太原海关持续推进全国通关一体化、国际贸易</w:t>
      </w:r>
      <w:r>
        <w:t>“</w:t>
      </w:r>
      <w:r>
        <w:t>单一窗口</w:t>
      </w:r>
      <w:r>
        <w:t>”</w:t>
      </w:r>
      <w:r>
        <w:t>等通关便利化改革，切实提高通关效率、压缩货物整体通关时间。</w:t>
      </w:r>
    </w:p>
    <w:p w:rsidR="00455855" w:rsidRDefault="00455855" w:rsidP="00455855">
      <w:pPr>
        <w:spacing w:line="250" w:lineRule="auto"/>
        <w:ind w:firstLineChars="200" w:firstLine="420"/>
      </w:pPr>
      <w:r>
        <w:t>2018</w:t>
      </w:r>
      <w:r>
        <w:t>年以来，太原海关以机构改革为契机，深入推进关检队伍业务融合，持续释放改革红利，不断优化口岸通关环境，促进跨境贸易便利化，为我省打造</w:t>
      </w:r>
      <w:r>
        <w:t>“</w:t>
      </w:r>
      <w:r>
        <w:t>六最</w:t>
      </w:r>
      <w:r>
        <w:t>”</w:t>
      </w:r>
      <w:r>
        <w:t>营商环境贡献力量。</w:t>
      </w:r>
    </w:p>
    <w:p w:rsidR="00455855" w:rsidRDefault="00455855" w:rsidP="00455855">
      <w:pPr>
        <w:spacing w:line="250" w:lineRule="auto"/>
        <w:ind w:firstLineChars="200" w:firstLine="420"/>
      </w:pPr>
      <w:r>
        <w:rPr>
          <w:rFonts w:hint="eastAsia"/>
        </w:rPr>
        <w:t>关检合一服务效能大幅提升</w:t>
      </w:r>
    </w:p>
    <w:p w:rsidR="00455855" w:rsidRDefault="00455855" w:rsidP="00455855">
      <w:pPr>
        <w:spacing w:line="250" w:lineRule="auto"/>
        <w:ind w:firstLineChars="200" w:firstLine="420"/>
      </w:pPr>
      <w:r>
        <w:rPr>
          <w:rFonts w:hint="eastAsia"/>
        </w:rPr>
        <w:t>“我们公司天天都有进出口报关业务，从以前两个部门跑两次到现在的一个部门一次办结，真是太方便了。”太钢国贸公司储运部业务员刘韧高兴地说，关检合一以来，大大方便了外贸企业，通关效率大幅提升。</w:t>
      </w:r>
    </w:p>
    <w:p w:rsidR="00455855" w:rsidRDefault="00455855" w:rsidP="00455855">
      <w:pPr>
        <w:spacing w:line="250" w:lineRule="auto"/>
        <w:ind w:firstLineChars="200" w:firstLine="420"/>
      </w:pPr>
      <w:r>
        <w:t>2018</w:t>
      </w:r>
      <w:r>
        <w:t>年</w:t>
      </w:r>
      <w:r>
        <w:t>4</w:t>
      </w:r>
      <w:r>
        <w:t>月</w:t>
      </w:r>
      <w:r>
        <w:t>20</w:t>
      </w:r>
      <w:r>
        <w:t>日，我省实现旅检监管、通关作业申报查验放行</w:t>
      </w:r>
      <w:r>
        <w:t>“</w:t>
      </w:r>
      <w:r>
        <w:t>三个一</w:t>
      </w:r>
      <w:r>
        <w:t>”</w:t>
      </w:r>
      <w:r>
        <w:t>、运输工具登临检查、辐射探测、邮件监管、快件监管、报关报检企业资质注册以及对外</w:t>
      </w:r>
      <w:r>
        <w:t>“</w:t>
      </w:r>
      <w:r>
        <w:t>一个窗口</w:t>
      </w:r>
      <w:r>
        <w:t>”</w:t>
      </w:r>
      <w:r>
        <w:t>办理等</w:t>
      </w:r>
      <w:r>
        <w:t>7</w:t>
      </w:r>
      <w:r>
        <w:t>个业务领域的优化整合，并完成业务单证及印章的统一替换，关检统一以太原海关名义对外开展工作，实现了</w:t>
      </w:r>
      <w:r>
        <w:t>“</w:t>
      </w:r>
      <w:r>
        <w:t>一口对外、一次办理</w:t>
      </w:r>
      <w:r>
        <w:t>”</w:t>
      </w:r>
      <w:r>
        <w:t>，统一执法的</w:t>
      </w:r>
      <w:r>
        <w:t>“</w:t>
      </w:r>
      <w:r>
        <w:t>关检合一</w:t>
      </w:r>
      <w:r>
        <w:t>”</w:t>
      </w:r>
      <w:r>
        <w:t>。</w:t>
      </w:r>
    </w:p>
    <w:p w:rsidR="00455855" w:rsidRDefault="00455855" w:rsidP="00455855">
      <w:pPr>
        <w:spacing w:line="250" w:lineRule="auto"/>
        <w:ind w:firstLineChars="200" w:firstLine="420"/>
      </w:pPr>
      <w:r>
        <w:t>6</w:t>
      </w:r>
      <w:r>
        <w:t>月</w:t>
      </w:r>
      <w:r>
        <w:t>1</w:t>
      </w:r>
      <w:r>
        <w:t>日起，全面取消了《入</w:t>
      </w:r>
      <w:r>
        <w:t>/</w:t>
      </w:r>
      <w:r>
        <w:t>出境货物通关单》。</w:t>
      </w:r>
      <w:r>
        <w:t>7</w:t>
      </w:r>
      <w:r>
        <w:t>月</w:t>
      </w:r>
      <w:r>
        <w:t>1</w:t>
      </w:r>
      <w:r>
        <w:t>日起，太原海关全部现场业务窗口整合，实现了一个窗口统一对外办理关检业务。</w:t>
      </w:r>
      <w:r>
        <w:t>8</w:t>
      </w:r>
      <w:r>
        <w:t>月</w:t>
      </w:r>
      <w:r>
        <w:t>1</w:t>
      </w:r>
      <w:r>
        <w:t>日，统一申报单证整合顺利实施，实现了进出口报关一张单子、一次申报、一道手续的改革目标。</w:t>
      </w:r>
      <w:r>
        <w:t>10</w:t>
      </w:r>
      <w:r>
        <w:t>月起，稳步推进货物查验、运输工具、行李物品等</w:t>
      </w:r>
      <w:r>
        <w:t>8</w:t>
      </w:r>
      <w:r>
        <w:t>个领域的</w:t>
      </w:r>
      <w:r>
        <w:t>“</w:t>
      </w:r>
      <w:r>
        <w:t>查检合一</w:t>
      </w:r>
      <w:r>
        <w:t>”</w:t>
      </w:r>
      <w:r>
        <w:t>，海关监管、检验检疫两大口岸通关作业环节融为一体。</w:t>
      </w:r>
      <w:r>
        <w:t>11</w:t>
      </w:r>
      <w:r>
        <w:t>月</w:t>
      </w:r>
      <w:r>
        <w:t>1</w:t>
      </w:r>
      <w:r>
        <w:t>日起，在进出口环节验核的监管证件从</w:t>
      </w:r>
      <w:r>
        <w:t>86</w:t>
      </w:r>
      <w:r>
        <w:t>种减至</w:t>
      </w:r>
      <w:r>
        <w:t>46</w:t>
      </w:r>
      <w:r>
        <w:t>种，其中</w:t>
      </w:r>
      <w:r>
        <w:t>42</w:t>
      </w:r>
      <w:r>
        <w:t>种监管证件实现了联网核查。</w:t>
      </w:r>
      <w:r>
        <w:t>2018</w:t>
      </w:r>
      <w:r>
        <w:t>年底，基本实现了</w:t>
      </w:r>
      <w:r>
        <w:t>“</w:t>
      </w:r>
      <w:r>
        <w:t>统一申报单证、统一作业系统、统一风险研判、统一指令下</w:t>
      </w:r>
      <w:r>
        <w:rPr>
          <w:rFonts w:hint="eastAsia"/>
        </w:rPr>
        <w:t>达、统一现场执法”。太原海关综合业务一处处长宋雷表示，</w:t>
      </w:r>
      <w:r>
        <w:t>2018</w:t>
      </w:r>
      <w:r>
        <w:t>年以来，太原海关大力推进改革创新，不断提高通关便利化水平，更好地服务全省进出口企业，激发市场开放竞争活力。</w:t>
      </w:r>
    </w:p>
    <w:p w:rsidR="00455855" w:rsidRDefault="00455855" w:rsidP="00455855">
      <w:pPr>
        <w:spacing w:line="250" w:lineRule="auto"/>
        <w:ind w:firstLineChars="200" w:firstLine="420"/>
      </w:pPr>
      <w:r>
        <w:rPr>
          <w:rFonts w:hint="eastAsia"/>
        </w:rPr>
        <w:t>据了解，机构改革后，通关流程和环节大幅精简优化，原报关、报检共</w:t>
      </w:r>
      <w:r>
        <w:t>229</w:t>
      </w:r>
      <w:r>
        <w:t>个申报项目合并精简至</w:t>
      </w:r>
      <w:r>
        <w:t>105</w:t>
      </w:r>
      <w:r>
        <w:t>个。同时，提交的单证材料由</w:t>
      </w:r>
      <w:r>
        <w:t>132</w:t>
      </w:r>
      <w:r>
        <w:t>种缩减至</w:t>
      </w:r>
      <w:r>
        <w:t>40</w:t>
      </w:r>
      <w:r>
        <w:t>种，进一步降低了制度性交易成本。旅检方面，监管作业环节减少、旅检通道优化，旅客通关效率提升。企业管理方面，一次备案同时获得报关报检资格，信用管理覆盖面更广。</w:t>
      </w:r>
      <w:r>
        <w:t>2018</w:t>
      </w:r>
      <w:r>
        <w:t>年，我省进出口货物整体通关时间分别为</w:t>
      </w:r>
      <w:r>
        <w:t>76.16</w:t>
      </w:r>
      <w:r>
        <w:t>小时、</w:t>
      </w:r>
      <w:r>
        <w:t>6.87</w:t>
      </w:r>
      <w:r>
        <w:t>小时，较</w:t>
      </w:r>
      <w:r>
        <w:t>2017</w:t>
      </w:r>
      <w:r>
        <w:t>年大幅压缩</w:t>
      </w:r>
      <w:r>
        <w:t>36.03%</w:t>
      </w:r>
      <w:r>
        <w:t>、</w:t>
      </w:r>
      <w:r>
        <w:t>40.16%</w:t>
      </w:r>
      <w:r>
        <w:t>。</w:t>
      </w:r>
    </w:p>
    <w:p w:rsidR="00455855" w:rsidRDefault="00455855" w:rsidP="00455855">
      <w:pPr>
        <w:spacing w:line="250" w:lineRule="auto"/>
        <w:ind w:firstLineChars="200" w:firstLine="420"/>
      </w:pPr>
      <w:r>
        <w:rPr>
          <w:rFonts w:hint="eastAsia"/>
        </w:rPr>
        <w:t>“机构改革期间，太原海关要求决不能因机构改革影响企业通关、增加企业成本，通过加强内部协调，保证了各项业务平稳过渡，最大程度释放改革红利，得到广大进出口企业的好评。”宋雷说。</w:t>
      </w:r>
    </w:p>
    <w:p w:rsidR="00455855" w:rsidRDefault="00455855" w:rsidP="00455855">
      <w:pPr>
        <w:spacing w:line="250" w:lineRule="auto"/>
        <w:ind w:firstLineChars="200" w:firstLine="420"/>
      </w:pPr>
      <w:r>
        <w:rPr>
          <w:rFonts w:hint="eastAsia"/>
        </w:rPr>
        <w:t>布局优化口岸功能更加健全</w:t>
      </w:r>
    </w:p>
    <w:p w:rsidR="00455855" w:rsidRDefault="00455855" w:rsidP="00455855">
      <w:pPr>
        <w:spacing w:line="250" w:lineRule="auto"/>
        <w:ind w:firstLineChars="200" w:firstLine="420"/>
      </w:pPr>
      <w:r>
        <w:rPr>
          <w:rFonts w:hint="eastAsia"/>
        </w:rPr>
        <w:t>最近不少人发现：从国外寄回山西的邮件包裹，好像路途时间比以前短了。王丽蓉的女儿在日本，给她发微信说寄回来一些日用品，走海运估计两三周就到，没想到</w:t>
      </w:r>
      <w:r>
        <w:t>10</w:t>
      </w:r>
      <w:r>
        <w:t>天就收到了。</w:t>
      </w:r>
    </w:p>
    <w:p w:rsidR="00455855" w:rsidRDefault="00455855" w:rsidP="00455855">
      <w:pPr>
        <w:spacing w:line="250" w:lineRule="auto"/>
        <w:ind w:firstLineChars="200" w:firstLine="420"/>
      </w:pPr>
      <w:r>
        <w:rPr>
          <w:rFonts w:hint="eastAsia"/>
        </w:rPr>
        <w:t>太原国际邮件处理中心负责人侯少峰告诉记者，以前山西的出境邮件需要邮局运到北京、天津、上海、广州等地，排队等海关查验通关后运往国外。同样入境山西的邮件也是这个程序，时间长是自然的。但自从</w:t>
      </w:r>
      <w:r>
        <w:t>2018</w:t>
      </w:r>
      <w:r>
        <w:t>年</w:t>
      </w:r>
      <w:r>
        <w:t>11</w:t>
      </w:r>
      <w:r>
        <w:t>月</w:t>
      </w:r>
      <w:r>
        <w:t>5</w:t>
      </w:r>
      <w:r>
        <w:t>日太原国际邮件互换局（交换站）正式投入使用，出入境的邮件在太原就可以办理查验通关手续，节约了不少时间。</w:t>
      </w:r>
    </w:p>
    <w:p w:rsidR="00455855" w:rsidRDefault="00455855" w:rsidP="00455855">
      <w:pPr>
        <w:spacing w:line="250" w:lineRule="auto"/>
        <w:ind w:firstLineChars="200" w:firstLine="420"/>
      </w:pPr>
      <w:r>
        <w:rPr>
          <w:rFonts w:hint="eastAsia"/>
        </w:rPr>
        <w:t>与此同时，我省的口岸功能不断完善。目前，我省已建成太原武宿国际机场</w:t>
      </w:r>
      <w:r>
        <w:t>1</w:t>
      </w:r>
      <w:r>
        <w:t>个国家开放口岸，大同云冈机场、运城关公机场</w:t>
      </w:r>
      <w:r>
        <w:t>2</w:t>
      </w:r>
      <w:r>
        <w:t>个临时开放机场，太原武宿综合保税区</w:t>
      </w:r>
      <w:r>
        <w:t>1</w:t>
      </w:r>
      <w:r>
        <w:t>个海关特殊监管区，山西方略物流保税中心和山西兰花物流保税中心</w:t>
      </w:r>
      <w:r>
        <w:t>2</w:t>
      </w:r>
      <w:r>
        <w:t>个保税物流中心（</w:t>
      </w:r>
      <w:r>
        <w:t>B</w:t>
      </w:r>
      <w:r>
        <w:t>型），并获进口水果指定口岸和进口肉类指定查验场</w:t>
      </w:r>
      <w:r>
        <w:t>2</w:t>
      </w:r>
      <w:r>
        <w:t>个口岸功能，以及保税仓库</w:t>
      </w:r>
      <w:r>
        <w:t>8</w:t>
      </w:r>
      <w:r>
        <w:t>家，出口监管仓库</w:t>
      </w:r>
      <w:r>
        <w:t>2</w:t>
      </w:r>
      <w:r>
        <w:t>家。</w:t>
      </w:r>
    </w:p>
    <w:p w:rsidR="00455855" w:rsidRDefault="00455855" w:rsidP="00455855">
      <w:pPr>
        <w:spacing w:line="250" w:lineRule="auto"/>
        <w:ind w:firstLineChars="200" w:firstLine="420"/>
      </w:pPr>
      <w:r>
        <w:rPr>
          <w:rFonts w:hint="eastAsia"/>
        </w:rPr>
        <w:t>我省隶属海关的布局不断优化，海关机构由原来的</w:t>
      </w:r>
      <w:r>
        <w:t>4</w:t>
      </w:r>
      <w:r>
        <w:t>个增加到</w:t>
      </w:r>
      <w:r>
        <w:t>11</w:t>
      </w:r>
      <w:r>
        <w:t>个，分别是太原机场海关、晋阳海关、武宿海关、大同海关、临汾海关、运城海关、晋城海关、长治海关、阳泉海关、朔州海关、忻州海关。其中，忻州海关正在加快筹建，其余太原机场海关等</w:t>
      </w:r>
      <w:r>
        <w:t>10</w:t>
      </w:r>
      <w:r>
        <w:t>家海关均已正式开展业务。宋雷表示，新的隶属海关机构布局为全省开放型经济发展提供了重要的支撑和保障，促进了货物通关效率更高、成本更低、服务更优。</w:t>
      </w:r>
    </w:p>
    <w:p w:rsidR="00455855" w:rsidRDefault="00455855" w:rsidP="00455855">
      <w:pPr>
        <w:spacing w:line="250" w:lineRule="auto"/>
        <w:ind w:firstLineChars="200" w:firstLine="420"/>
      </w:pPr>
      <w:r>
        <w:rPr>
          <w:rFonts w:hint="eastAsia"/>
        </w:rPr>
        <w:t>此外，我省公共服务检测平台也日趋完善，检验检测扩项</w:t>
      </w:r>
      <w:r>
        <w:t>223</w:t>
      </w:r>
      <w:r>
        <w:t>个，获证认可范围达到了</w:t>
      </w:r>
      <w:r>
        <w:t>4699</w:t>
      </w:r>
      <w:r>
        <w:t>项。太原海关技术中心目前拥有食醋检测、煤焦炭检测、蚧虫检疫</w:t>
      </w:r>
      <w:r>
        <w:t>3</w:t>
      </w:r>
      <w:r>
        <w:t>个国家级重点实验室，在建的大同国家杂粮检疫检测重点实验室、运城国家温带果蔬检疫重点实验室，其检验检测认可范围涵盖食品等</w:t>
      </w:r>
      <w:r>
        <w:t>33</w:t>
      </w:r>
      <w:r>
        <w:t>个领域、农药残留等</w:t>
      </w:r>
      <w:r>
        <w:t>4699</w:t>
      </w:r>
      <w:r>
        <w:t>个检测项目。</w:t>
      </w:r>
    </w:p>
    <w:p w:rsidR="00455855" w:rsidRDefault="00455855" w:rsidP="00455855">
      <w:pPr>
        <w:spacing w:line="250" w:lineRule="auto"/>
        <w:ind w:firstLineChars="200" w:firstLine="420"/>
      </w:pPr>
      <w:r>
        <w:rPr>
          <w:rFonts w:hint="eastAsia"/>
        </w:rPr>
        <w:t>释放红利带动地方经济发展</w:t>
      </w:r>
    </w:p>
    <w:p w:rsidR="00455855" w:rsidRDefault="00455855" w:rsidP="00455855">
      <w:pPr>
        <w:spacing w:line="250" w:lineRule="auto"/>
        <w:ind w:firstLineChars="200" w:firstLine="420"/>
      </w:pPr>
      <w:r>
        <w:rPr>
          <w:rFonts w:hint="eastAsia"/>
        </w:rPr>
        <w:t>近年来，太原海关立足职能，服务企业，积极助力辖区食品农产品出口，有力地促进了地方经济发展。</w:t>
      </w:r>
    </w:p>
    <w:p w:rsidR="00455855" w:rsidRDefault="00455855" w:rsidP="00455855">
      <w:pPr>
        <w:spacing w:line="250" w:lineRule="auto"/>
        <w:ind w:firstLineChars="200" w:firstLine="420"/>
      </w:pPr>
      <w:r>
        <w:t>5</w:t>
      </w:r>
      <w:r>
        <w:t>月</w:t>
      </w:r>
      <w:r>
        <w:t>4</w:t>
      </w:r>
      <w:r>
        <w:t>日，大同出口的小米、红小豆、黑豆等</w:t>
      </w:r>
      <w:r>
        <w:t>1500</w:t>
      </w:r>
      <w:r>
        <w:t>公斤特色农产品，在加拿大顺利通关，登陆当地超市。</w:t>
      </w:r>
    </w:p>
    <w:p w:rsidR="00455855" w:rsidRDefault="00455855" w:rsidP="00455855">
      <w:pPr>
        <w:spacing w:line="250" w:lineRule="auto"/>
        <w:ind w:firstLineChars="200" w:firstLine="420"/>
      </w:pPr>
      <w:r>
        <w:rPr>
          <w:rFonts w:hint="eastAsia"/>
        </w:rPr>
        <w:t>为发挥大同地区小杂粮产业优势，助力打造大同“全国杂粮之乡”品牌，大同海关工作人员深入杂粮企业指导改进设备和管理水平，提高小杂粮标准化生产和种植水平，引导企业开展绿色食品、有机食品认证等。通过精心帮扶和悉心指导，大同小杂粮出口企业由最初的</w:t>
      </w:r>
      <w:r>
        <w:t>2</w:t>
      </w:r>
      <w:r>
        <w:t>家发展到了现在的</w:t>
      </w:r>
      <w:r>
        <w:t>11</w:t>
      </w:r>
      <w:r>
        <w:t>家，产业集聚逐步形成。小杂粮出口品种也从最初的红芸豆、荞麦粉扩大到了现在的绿豆、扁豆等</w:t>
      </w:r>
      <w:r>
        <w:t>10</w:t>
      </w:r>
      <w:r>
        <w:t>余个，产品远销加拿大、法国、比利时、意大利、印度、日本等国家和地区，海外市场不断扩大。</w:t>
      </w:r>
    </w:p>
    <w:p w:rsidR="00455855" w:rsidRDefault="00455855" w:rsidP="00455855">
      <w:pPr>
        <w:spacing w:line="250" w:lineRule="auto"/>
        <w:ind w:firstLineChars="200" w:firstLine="420"/>
      </w:pPr>
      <w:r>
        <w:rPr>
          <w:rFonts w:hint="eastAsia"/>
        </w:rPr>
        <w:t>在促进小杂粮产业不断发展的同时，大同海关也为出口企业和贫困村搭建起桥梁，促成小杂粮龙头企业与贫困农户签订种植协议，并为出口小杂粮的原料种植提供技术指导，让贫困农户享受到小杂粮产业发展的红利。</w:t>
      </w:r>
    </w:p>
    <w:p w:rsidR="00455855" w:rsidRDefault="00455855" w:rsidP="00455855">
      <w:pPr>
        <w:spacing w:line="250" w:lineRule="auto"/>
        <w:ind w:firstLineChars="200" w:firstLine="420"/>
      </w:pPr>
      <w:r>
        <w:t>5</w:t>
      </w:r>
      <w:r>
        <w:t>月</w:t>
      </w:r>
      <w:r>
        <w:t>9</w:t>
      </w:r>
      <w:r>
        <w:t>日</w:t>
      </w:r>
      <w:r>
        <w:t>—11</w:t>
      </w:r>
      <w:r>
        <w:t>日，首届中国</w:t>
      </w:r>
      <w:r>
        <w:t>•</w:t>
      </w:r>
      <w:r>
        <w:t>山西曲沃国际蔬菜博览会在临汾曲沃县举办，集中展示了各类优质果蔬及产品</w:t>
      </w:r>
      <w:r>
        <w:t>1000</w:t>
      </w:r>
      <w:r>
        <w:t>余种。来自</w:t>
      </w:r>
      <w:r>
        <w:t>11</w:t>
      </w:r>
      <w:r>
        <w:t>个国家及国际组织的</w:t>
      </w:r>
      <w:r>
        <w:t>19</w:t>
      </w:r>
      <w:r>
        <w:t>名外宾，</w:t>
      </w:r>
      <w:r>
        <w:t>33</w:t>
      </w:r>
      <w:r>
        <w:t>名中国蔬菜行业专家学者，</w:t>
      </w:r>
      <w:r>
        <w:t>40</w:t>
      </w:r>
      <w:r>
        <w:t>余家采购商、</w:t>
      </w:r>
      <w:r>
        <w:t>78</w:t>
      </w:r>
      <w:r>
        <w:t>家参展商、临汾</w:t>
      </w:r>
      <w:r>
        <w:t>43</w:t>
      </w:r>
      <w:r>
        <w:t>家进出口企业参展。</w:t>
      </w:r>
    </w:p>
    <w:p w:rsidR="00455855" w:rsidRDefault="00455855" w:rsidP="00455855">
      <w:pPr>
        <w:spacing w:line="250" w:lineRule="auto"/>
        <w:ind w:firstLineChars="200" w:firstLine="420"/>
      </w:pPr>
      <w:r>
        <w:rPr>
          <w:rFonts w:hint="eastAsia"/>
        </w:rPr>
        <w:t>为确保本次博览会圆满成功，临汾海关派出关区业务专家走进企业种植基地、生产车间，有针对性地开展技术帮扶；对关区备案出口蔬菜种植基地及加工厂实施快速审核，改善关区出口蔬菜通关环境；帮助辖区企业形成蔬菜安全出口长效机制。目前，临汾海关辖区内的香菇菌棒、大蒜、洋葱、西红柿等绿色蔬菜已打开了俄罗斯、韩国、印度尼西亚、越南等“一带一路”沿线国家的大门。在本次博览会上，来自欧盟、马来西亚、日本等地的采购商共签约</w:t>
      </w:r>
      <w:r>
        <w:t>19</w:t>
      </w:r>
      <w:r>
        <w:t>个项目，总金额达</w:t>
      </w:r>
      <w:r>
        <w:t>11.636</w:t>
      </w:r>
      <w:r>
        <w:t>亿元。</w:t>
      </w:r>
    </w:p>
    <w:p w:rsidR="00455855" w:rsidRDefault="00455855" w:rsidP="00455855">
      <w:pPr>
        <w:spacing w:line="250" w:lineRule="auto"/>
        <w:ind w:firstLineChars="200" w:firstLine="420"/>
        <w:rPr>
          <w:rFonts w:hint="eastAsia"/>
        </w:rPr>
      </w:pPr>
      <w:r>
        <w:rPr>
          <w:rFonts w:hint="eastAsia"/>
        </w:rPr>
        <w:t>下一步，太原海关将全面推进“政治建关、改革强关、依法把关、科技兴关、从严治关”建设，努力打造“严实优新”的内陆“精品海关”，充分发挥海关职能，继续在通关环节上做“减法”、在通关效率上做“加法”，助推山西进一步扩大对外开放。</w:t>
      </w:r>
    </w:p>
    <w:p w:rsidR="00455855" w:rsidRDefault="00455855" w:rsidP="00455855">
      <w:pPr>
        <w:spacing w:line="250" w:lineRule="auto"/>
        <w:ind w:firstLineChars="200" w:firstLine="420"/>
        <w:jc w:val="right"/>
        <w:rPr>
          <w:rFonts w:hint="eastAsia"/>
        </w:rPr>
      </w:pPr>
      <w:r w:rsidRPr="00D87FDC">
        <w:t>山西日报</w:t>
      </w:r>
      <w:r>
        <w:rPr>
          <w:rFonts w:hint="eastAsia"/>
        </w:rPr>
        <w:t>2019-5-21</w:t>
      </w:r>
    </w:p>
    <w:p w:rsidR="00455855" w:rsidRDefault="00455855" w:rsidP="00892981">
      <w:pPr>
        <w:sectPr w:rsidR="00455855" w:rsidSect="00892981">
          <w:type w:val="continuous"/>
          <w:pgSz w:w="11906" w:h="16838" w:code="9"/>
          <w:pgMar w:top="1644" w:right="1236" w:bottom="1418" w:left="1814" w:header="851" w:footer="907" w:gutter="0"/>
          <w:pgNumType w:start="1"/>
          <w:cols w:space="425"/>
          <w:docGrid w:type="lines" w:linePitch="341" w:charSpace="2373"/>
        </w:sectPr>
      </w:pPr>
    </w:p>
    <w:p w:rsidR="00211AF8" w:rsidRDefault="00211AF8"/>
    <w:sectPr w:rsidR="00211A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5855"/>
    <w:rsid w:val="00211AF8"/>
    <w:rsid w:val="00455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5585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55855"/>
    <w:rPr>
      <w:rFonts w:ascii="黑体" w:eastAsia="黑体" w:hAnsi="宋体" w:cs="Times New Roman"/>
      <w:b/>
      <w:kern w:val="36"/>
      <w:sz w:val="32"/>
      <w:szCs w:val="32"/>
    </w:rPr>
  </w:style>
  <w:style w:type="paragraph" w:customStyle="1" w:styleId="Char2CharCharChar">
    <w:name w:val="Char2 Char Char Char"/>
    <w:basedOn w:val="a"/>
    <w:autoRedefine/>
    <w:rsid w:val="0045585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Company>微软中国</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2022-07-13T01:32:00Z</dcterms:created>
</cp:coreProperties>
</file>