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7825" w:rsidRDefault="00577825" w:rsidP="005866DC">
      <w:pPr>
        <w:pStyle w:val="1"/>
        <w:spacing w:line="247" w:lineRule="auto"/>
        <w:rPr>
          <w:rFonts w:hint="eastAsia"/>
        </w:rPr>
      </w:pPr>
      <w:r w:rsidRPr="00A46203">
        <w:rPr>
          <w:rFonts w:hint="eastAsia"/>
        </w:rPr>
        <w:t>拉萨海关隶属狮泉河海关“补短板、转作风、提效能”专项活动纪实</w:t>
      </w:r>
    </w:p>
    <w:p w:rsidR="00577825" w:rsidRDefault="00577825" w:rsidP="00577825">
      <w:pPr>
        <w:spacing w:line="247" w:lineRule="auto"/>
        <w:ind w:firstLineChars="200" w:firstLine="420"/>
      </w:pPr>
      <w:r>
        <w:t>近期，海关总署党组吹响了在全国海关系统开展</w:t>
      </w:r>
      <w:r>
        <w:t>“</w:t>
      </w:r>
      <w:r>
        <w:t>补短板、转作风、提效能</w:t>
      </w:r>
      <w:r>
        <w:t>”</w:t>
      </w:r>
      <w:r>
        <w:t>专项活动的集结号。</w:t>
      </w:r>
    </w:p>
    <w:p w:rsidR="00577825" w:rsidRDefault="00577825" w:rsidP="00577825">
      <w:pPr>
        <w:spacing w:line="247" w:lineRule="auto"/>
        <w:ind w:firstLineChars="200" w:firstLine="420"/>
      </w:pPr>
      <w:r>
        <w:t>“</w:t>
      </w:r>
      <w:r>
        <w:t>短板怎么补？</w:t>
      </w:r>
      <w:r>
        <w:t>”“</w:t>
      </w:r>
      <w:r>
        <w:t>作风怎么转？</w:t>
      </w:r>
      <w:r>
        <w:t>”“</w:t>
      </w:r>
      <w:r>
        <w:t>效能怎么提？</w:t>
      </w:r>
      <w:r>
        <w:t>”</w:t>
      </w:r>
      <w:r>
        <w:t>，在平均海拔超过</w:t>
      </w:r>
      <w:r>
        <w:t>4500</w:t>
      </w:r>
      <w:r>
        <w:t>米的世界屋脊中的屋脊</w:t>
      </w:r>
      <w:r>
        <w:t>——</w:t>
      </w:r>
      <w:r>
        <w:t>阿里，海关人以自己的行动，吹奏了一曲嘹亮的</w:t>
      </w:r>
      <w:r>
        <w:t>“</w:t>
      </w:r>
      <w:r>
        <w:t>回声</w:t>
      </w:r>
      <w:r>
        <w:t>”</w:t>
      </w:r>
      <w:r>
        <w:t>。</w:t>
      </w:r>
    </w:p>
    <w:p w:rsidR="00577825" w:rsidRDefault="00577825" w:rsidP="00577825">
      <w:pPr>
        <w:spacing w:line="247" w:lineRule="auto"/>
        <w:ind w:firstLineChars="200" w:firstLine="420"/>
      </w:pPr>
      <w:r>
        <w:t>“</w:t>
      </w:r>
      <w:r>
        <w:t>阿里条件艰苦，理应降低标准</w:t>
      </w:r>
      <w:r>
        <w:t>”“</w:t>
      </w:r>
      <w:r>
        <w:t>沉默是金，不发表意见就是美德</w:t>
      </w:r>
      <w:r>
        <w:t>”……</w:t>
      </w:r>
      <w:r>
        <w:t>在查找问题中，大家发现自我安慰屡见不鲜，对手不是别人，而是自己，是自己的</w:t>
      </w:r>
      <w:r>
        <w:t>“</w:t>
      </w:r>
      <w:r>
        <w:t>自我麻痹、自我肯定、自我安慰</w:t>
      </w:r>
      <w:r>
        <w:t>”</w:t>
      </w:r>
      <w:r>
        <w:t>，丢失了前行的动力。</w:t>
      </w:r>
    </w:p>
    <w:p w:rsidR="00577825" w:rsidRDefault="00577825" w:rsidP="00577825">
      <w:pPr>
        <w:spacing w:line="247" w:lineRule="auto"/>
        <w:ind w:firstLineChars="200" w:firstLine="420"/>
      </w:pPr>
      <w:r>
        <w:t>“</w:t>
      </w:r>
      <w:r>
        <w:t>逆水行舟，不进则退</w:t>
      </w:r>
      <w:r>
        <w:t>”</w:t>
      </w:r>
      <w:r>
        <w:t>，没有壮士断腕的决心、没有刮毒疗伤的勇气，狮泉河海关就只能原地踏步，甚至倒退。</w:t>
      </w:r>
    </w:p>
    <w:p w:rsidR="00577825" w:rsidRDefault="00577825" w:rsidP="00577825">
      <w:pPr>
        <w:spacing w:line="247" w:lineRule="auto"/>
        <w:ind w:firstLineChars="200" w:firstLine="420"/>
      </w:pPr>
      <w:r>
        <w:t>怎么办？否定自我，浴火重生，一个字，就是</w:t>
      </w:r>
      <w:r>
        <w:t>“</w:t>
      </w:r>
      <w:r>
        <w:t>干！</w:t>
      </w:r>
      <w:r>
        <w:t>”</w:t>
      </w:r>
      <w:r>
        <w:t>狮泉河海关印发《狮泉河海关</w:t>
      </w:r>
      <w:r>
        <w:t>“</w:t>
      </w:r>
      <w:r>
        <w:t>补短板、转作风、提效能</w:t>
      </w:r>
      <w:r>
        <w:t>”</w:t>
      </w:r>
      <w:r>
        <w:t>专项活动实施方案》，关党组每月听取各科室活动开展情况汇报，要看到实实在在的变化。</w:t>
      </w:r>
    </w:p>
    <w:p w:rsidR="00577825" w:rsidRDefault="00577825" w:rsidP="00577825">
      <w:pPr>
        <w:spacing w:line="247" w:lineRule="auto"/>
        <w:ind w:firstLineChars="200" w:firstLine="420"/>
      </w:pPr>
      <w:r>
        <w:t>狮泉河海关全关人员平均年龄只有</w:t>
      </w:r>
      <w:r>
        <w:t>34</w:t>
      </w:r>
      <w:r>
        <w:t>岁，个别科室平均年龄只有</w:t>
      </w:r>
      <w:r>
        <w:t>27</w:t>
      </w:r>
      <w:r>
        <w:t>岁。关警员年纪轻，缺乏自信，思维不够开阔，针对这一弱点，海关组织开展了</w:t>
      </w:r>
      <w:r>
        <w:t>“</w:t>
      </w:r>
      <w:r>
        <w:t>人人上讲台</w:t>
      </w:r>
      <w:r>
        <w:t>”</w:t>
      </w:r>
      <w:r>
        <w:t>活动，定期或不定期安排两名关警员上台演讲，展示自我，提升自信。大家开始还觉得</w:t>
      </w:r>
      <w:r>
        <w:t>“</w:t>
      </w:r>
      <w:r>
        <w:t>压力山大</w:t>
      </w:r>
      <w:r>
        <w:t>”</w:t>
      </w:r>
      <w:r>
        <w:t>，怕讲不好，遭人笑话。但几期下来，人人踊跃参与。</w:t>
      </w:r>
    </w:p>
    <w:p w:rsidR="00577825" w:rsidRDefault="00577825" w:rsidP="00577825">
      <w:pPr>
        <w:spacing w:line="247" w:lineRule="auto"/>
        <w:ind w:firstLineChars="200" w:firstLine="420"/>
      </w:pPr>
      <w:r>
        <w:t>新关员白玛加布说：</w:t>
      </w:r>
      <w:r>
        <w:t>“</w:t>
      </w:r>
      <w:r>
        <w:t>因为刚来，对工作还不太熟悉，缺乏自信，加上性格内敛，听说要上台演讲，硬是两个晚上失眠。但逼着自己</w:t>
      </w:r>
      <w:r>
        <w:t>‘</w:t>
      </w:r>
      <w:r>
        <w:t>死磕</w:t>
      </w:r>
      <w:r>
        <w:t>’</w:t>
      </w:r>
      <w:r>
        <w:t>，最后终于战胜了自己，完成了演讲。</w:t>
      </w:r>
      <w:r>
        <w:t>”</w:t>
      </w:r>
    </w:p>
    <w:p w:rsidR="00577825" w:rsidRDefault="00577825" w:rsidP="00577825">
      <w:pPr>
        <w:spacing w:line="247" w:lineRule="auto"/>
        <w:ind w:firstLineChars="200" w:firstLine="420"/>
      </w:pPr>
      <w:r>
        <w:t>据了解，就是这位新人，前不久在拉萨海关举办的</w:t>
      </w:r>
      <w:r>
        <w:t>“</w:t>
      </w:r>
      <w:r>
        <w:t>争当中国特色社会主义新海关的建设者</w:t>
      </w:r>
      <w:r>
        <w:t>”</w:t>
      </w:r>
      <w:r>
        <w:t>主题演讲比赛中，获得了不错的成绩。</w:t>
      </w:r>
    </w:p>
    <w:p w:rsidR="00577825" w:rsidRDefault="00577825" w:rsidP="00577825">
      <w:pPr>
        <w:spacing w:line="247" w:lineRule="auto"/>
        <w:ind w:firstLineChars="200" w:firstLine="420"/>
      </w:pPr>
      <w:r>
        <w:t>面对</w:t>
      </w:r>
      <w:r>
        <w:t>“</w:t>
      </w:r>
      <w:r>
        <w:t>办公室写作底子薄、办公信息化运用不熟悉、内控工作不知道怎们干</w:t>
      </w:r>
      <w:r>
        <w:t>”</w:t>
      </w:r>
      <w:r>
        <w:t>的问题，狮泉河海关开展了</w:t>
      </w:r>
      <w:r>
        <w:t>“</w:t>
      </w:r>
      <w:r>
        <w:t>春风夜校</w:t>
      </w:r>
      <w:r>
        <w:t>”</w:t>
      </w:r>
      <w:r>
        <w:t>活动，组织有经验的关员上台讲解海关内部办文流程和写作技巧，并邀请阿里地区行署相关同志讲解地方先进经验和优秀做法。</w:t>
      </w:r>
    </w:p>
    <w:p w:rsidR="00577825" w:rsidRDefault="00577825" w:rsidP="00577825">
      <w:pPr>
        <w:spacing w:line="247" w:lineRule="auto"/>
        <w:ind w:firstLineChars="200" w:firstLine="420"/>
      </w:pPr>
      <w:r>
        <w:t>截至目前，该活动已举办</w:t>
      </w:r>
      <w:r>
        <w:t>3</w:t>
      </w:r>
      <w:r>
        <w:t>期，</w:t>
      </w:r>
      <w:r>
        <w:t>26</w:t>
      </w:r>
      <w:r>
        <w:t>人次参加。关员央白说：</w:t>
      </w:r>
      <w:r>
        <w:t>“</w:t>
      </w:r>
      <w:r>
        <w:t>要想让别人明白，首先得自己弄懂。通过参与</w:t>
      </w:r>
      <w:r>
        <w:t>‘</w:t>
      </w:r>
      <w:r>
        <w:t>春风夜校</w:t>
      </w:r>
      <w:r>
        <w:t>’</w:t>
      </w:r>
      <w:r>
        <w:t>，真正做到了学懂弄通，提升了业务素质。</w:t>
      </w:r>
      <w:r>
        <w:t>”</w:t>
      </w:r>
    </w:p>
    <w:p w:rsidR="00577825" w:rsidRDefault="00577825" w:rsidP="00577825">
      <w:pPr>
        <w:spacing w:line="247" w:lineRule="auto"/>
        <w:ind w:firstLineChars="200" w:firstLine="420"/>
      </w:pPr>
      <w:r>
        <w:t>海关是一支准军事化纪律部队，组织参加准军事化集训既是海关总署和拉萨海关的要求，也是对所有关警员的一次洗礼。</w:t>
      </w:r>
    </w:p>
    <w:p w:rsidR="00577825" w:rsidRDefault="00577825" w:rsidP="00577825">
      <w:pPr>
        <w:spacing w:line="247" w:lineRule="auto"/>
        <w:ind w:firstLineChars="200" w:firstLine="420"/>
      </w:pPr>
      <w:r>
        <w:t>狮泉河空气含氧量仅仅只有内陆地区的</w:t>
      </w:r>
      <w:r>
        <w:t>47%</w:t>
      </w:r>
      <w:r>
        <w:t>，天气多变。刚才还是骄阳似火，转瞬已是白雪纷飞，在这样的条件下军训，艰苦可想而知。然而，海拔高要求更高，氧气不足干劲十足。在军训中，关员们认真</w:t>
      </w:r>
      <w:r>
        <w:t>“</w:t>
      </w:r>
      <w:r>
        <w:t>抠</w:t>
      </w:r>
      <w:r>
        <w:t>”</w:t>
      </w:r>
      <w:r>
        <w:t>每一个流程，哪个动作没做到位，重做；哪一个领花没对齐，重来。就这样在</w:t>
      </w:r>
      <w:r>
        <w:t>“</w:t>
      </w:r>
      <w:r>
        <w:t>一遍遍、一次次</w:t>
      </w:r>
      <w:r>
        <w:t>”</w:t>
      </w:r>
      <w:r>
        <w:t>的重复中，规范了动作，提升了整体形象，保质保量地完成了集训任务。</w:t>
      </w:r>
    </w:p>
    <w:p w:rsidR="00577825" w:rsidRDefault="00577825" w:rsidP="00577825">
      <w:pPr>
        <w:spacing w:line="247" w:lineRule="auto"/>
        <w:ind w:firstLineChars="200" w:firstLine="420"/>
      </w:pPr>
      <w:r>
        <w:t>“</w:t>
      </w:r>
      <w:r>
        <w:t>补短板、转作风、提效能</w:t>
      </w:r>
      <w:r>
        <w:t>”</w:t>
      </w:r>
      <w:r>
        <w:t>专项活动开展两个月来，狮泉河海关面貌为之一新，士气为之一振。</w:t>
      </w:r>
    </w:p>
    <w:p w:rsidR="00577825" w:rsidRDefault="00577825" w:rsidP="00577825">
      <w:pPr>
        <w:spacing w:line="247" w:lineRule="auto"/>
        <w:ind w:firstLineChars="200" w:firstLine="420"/>
        <w:rPr>
          <w:rFonts w:hint="eastAsia"/>
        </w:rPr>
      </w:pPr>
      <w:r>
        <w:t>战斗于世界屋脊的海关人正用青春与汗水书写着新时代中国特色社会主义新海关的崭新篇章。</w:t>
      </w:r>
    </w:p>
    <w:p w:rsidR="00577825" w:rsidRDefault="00577825" w:rsidP="00577825">
      <w:pPr>
        <w:spacing w:line="247" w:lineRule="auto"/>
        <w:ind w:firstLineChars="200" w:firstLine="420"/>
        <w:rPr>
          <w:rFonts w:hint="eastAsia"/>
        </w:rPr>
      </w:pPr>
      <w:r>
        <w:t>德吉群宗</w:t>
      </w:r>
    </w:p>
    <w:p w:rsidR="00577825" w:rsidRDefault="00577825" w:rsidP="00577825">
      <w:pPr>
        <w:spacing w:line="247" w:lineRule="auto"/>
        <w:ind w:firstLineChars="200" w:firstLine="420"/>
        <w:jc w:val="right"/>
        <w:rPr>
          <w:rFonts w:hint="eastAsia"/>
        </w:rPr>
      </w:pPr>
      <w:r w:rsidRPr="00BF175E">
        <w:rPr>
          <w:rFonts w:hint="eastAsia"/>
        </w:rPr>
        <w:t>新华网</w:t>
      </w:r>
      <w:r>
        <w:rPr>
          <w:rFonts w:hint="eastAsia"/>
        </w:rPr>
        <w:t>2018-5-27</w:t>
      </w:r>
    </w:p>
    <w:p w:rsidR="00577825" w:rsidRDefault="00577825" w:rsidP="00FB3480">
      <w:pPr>
        <w:sectPr w:rsidR="00577825" w:rsidSect="00FB3480">
          <w:type w:val="continuous"/>
          <w:pgSz w:w="11906" w:h="16838" w:code="9"/>
          <w:pgMar w:top="1644" w:right="1236" w:bottom="1418" w:left="1814" w:header="851" w:footer="907" w:gutter="0"/>
          <w:pgNumType w:start="1"/>
          <w:cols w:space="425"/>
          <w:docGrid w:type="lines" w:linePitch="341" w:charSpace="2373"/>
        </w:sectPr>
      </w:pPr>
    </w:p>
    <w:p w:rsidR="004C2291" w:rsidRDefault="004C2291"/>
    <w:sectPr w:rsidR="004C22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7825"/>
    <w:rsid w:val="004C2291"/>
    <w:rsid w:val="005778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778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77825"/>
    <w:rPr>
      <w:rFonts w:ascii="黑体" w:eastAsia="黑体" w:hAnsi="宋体" w:cs="Times New Roman"/>
      <w:b/>
      <w:kern w:val="36"/>
      <w:sz w:val="32"/>
      <w:szCs w:val="32"/>
    </w:rPr>
  </w:style>
  <w:style w:type="paragraph" w:customStyle="1" w:styleId="Char2CharCharChar">
    <w:name w:val="Char2 Char Char Char"/>
    <w:basedOn w:val="a"/>
    <w:autoRedefine/>
    <w:rsid w:val="0057782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1008</Characters>
  <Application>Microsoft Office Word</Application>
  <DocSecurity>0</DocSecurity>
  <Lines>8</Lines>
  <Paragraphs>2</Paragraphs>
  <ScaleCrop>false</ScaleCrop>
  <Company>微软中国</Company>
  <LinksUpToDate>false</LinksUpToDate>
  <CharactersWithSpaces>1182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2022-07-14T06:49:00Z</dcterms:created>
</cp:coreProperties>
</file>