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C73" w:rsidRDefault="00695C73" w:rsidP="00C901F9">
      <w:pPr>
        <w:pStyle w:val="1"/>
        <w:spacing w:line="245" w:lineRule="auto"/>
        <w:rPr>
          <w:rFonts w:hint="eastAsia"/>
        </w:rPr>
      </w:pPr>
      <w:r w:rsidRPr="008B3960">
        <w:rPr>
          <w:rFonts w:hint="eastAsia"/>
        </w:rPr>
        <w:t>满洲里海关：携手公益情</w:t>
      </w:r>
      <w:r w:rsidRPr="008B3960">
        <w:t xml:space="preserve"> 同筑文明城</w:t>
      </w:r>
    </w:p>
    <w:p w:rsidR="00695C73" w:rsidRDefault="00695C73" w:rsidP="00695C73">
      <w:pPr>
        <w:spacing w:line="245" w:lineRule="auto"/>
        <w:ind w:firstLineChars="200" w:firstLine="420"/>
      </w:pPr>
      <w:r>
        <w:rPr>
          <w:rFonts w:hint="eastAsia"/>
        </w:rPr>
        <w:t>近日，由中国志愿服务联合会、中国志愿服务基金会联合主办的全国“邻里守望”志愿服务成果展示系列活动在京开幕。满洲里海关“捐资助学十六载，爱心火炬永相传”志愿服务活动荣获此次评比“优秀作品奖”。这是多年以来该关热心参与社会公益事业、深化文明单位建设的一个缩影。</w:t>
      </w:r>
    </w:p>
    <w:p w:rsidR="00695C73" w:rsidRDefault="00695C73" w:rsidP="00695C73">
      <w:pPr>
        <w:spacing w:line="245" w:lineRule="auto"/>
        <w:ind w:firstLineChars="200" w:firstLine="420"/>
      </w:pPr>
      <w:r>
        <w:rPr>
          <w:rFonts w:hint="eastAsia"/>
        </w:rPr>
        <w:t>长期以来，满洲里海关号召全体关员树立“热爱海关、扎根边疆、服务他人、奉献社会”思想，积极开展各项志愿服务活动。</w:t>
      </w:r>
      <w:r>
        <w:t>2012</w:t>
      </w:r>
      <w:r>
        <w:t>年，该关成立了由</w:t>
      </w:r>
      <w:r>
        <w:t>300</w:t>
      </w:r>
      <w:r>
        <w:t>余人组成的满洲里海关</w:t>
      </w:r>
      <w:r>
        <w:t>“</w:t>
      </w:r>
      <w:r>
        <w:t>金钥匙</w:t>
      </w:r>
      <w:r>
        <w:t>”</w:t>
      </w:r>
      <w:r>
        <w:t>青年志愿服务队，秉承</w:t>
      </w:r>
      <w:r>
        <w:t>“</w:t>
      </w:r>
      <w:r>
        <w:t>提升自己、奉献社会</w:t>
      </w:r>
      <w:r>
        <w:t>”</w:t>
      </w:r>
      <w:r>
        <w:t>的理念，在呼伦贝尔、满洲里团市委的指导下，组织青年志愿者参加社会公益活动、法制宣传、环境保护、助残敬老等活动，弘扬真善美，传播正能量，受到了社会各界的一致肯定。</w:t>
      </w:r>
    </w:p>
    <w:p w:rsidR="00695C73" w:rsidRDefault="00695C73" w:rsidP="00695C73">
      <w:pPr>
        <w:spacing w:line="245" w:lineRule="auto"/>
        <w:ind w:firstLineChars="200" w:firstLine="420"/>
      </w:pPr>
      <w:r>
        <w:rPr>
          <w:rFonts w:hint="eastAsia"/>
        </w:rPr>
        <w:t>积极响应自治区党委号召，主动承担社会责任，扎实开展“万名党员下基层办实事转作风”活动，深入推进对口帮扶工作。按照自治区党委的总体要求，该关主动承担了呼伦贝尔市陈旗西乌珠尔苏木西格登嘎查</w:t>
      </w:r>
      <w:r>
        <w:t>13</w:t>
      </w:r>
      <w:r>
        <w:t>户贫困牧民对口帮扶工作。通过实地走访调研，主动对接，</w:t>
      </w:r>
      <w:r>
        <w:t>2011-2014</w:t>
      </w:r>
      <w:r>
        <w:t>年，共安排</w:t>
      </w:r>
      <w:r>
        <w:t>3</w:t>
      </w:r>
      <w:r>
        <w:t>万余元用于捐助该嘎查贫困牧民购买生产资料和子女就学；还发出《满洲里海关党员扶贫助困捐款倡议书》，号召党员群众积极贡献力量，共捐款</w:t>
      </w:r>
      <w:r>
        <w:t>3.5</w:t>
      </w:r>
      <w:r>
        <w:t>万元，全部用于对口帮扶。积极完成满洲里市委、政府对口扶贫帮困任务，为扎赉诺尔灵泉办事处</w:t>
      </w:r>
      <w:r>
        <w:t>8</w:t>
      </w:r>
      <w:r>
        <w:t>户贫困户捐款</w:t>
      </w:r>
      <w:r>
        <w:t>8000</w:t>
      </w:r>
      <w:r>
        <w:rPr>
          <w:rFonts w:hint="eastAsia"/>
        </w:rPr>
        <w:t>元，号召关警员捐赠衣物</w:t>
      </w:r>
      <w:r>
        <w:t>500</w:t>
      </w:r>
      <w:r>
        <w:t>余件；</w:t>
      </w:r>
      <w:r>
        <w:t>2013</w:t>
      </w:r>
      <w:r>
        <w:t>年国庆、中秋节前夕，又号召广大关员捐款捐物约</w:t>
      </w:r>
      <w:r>
        <w:t>10000</w:t>
      </w:r>
      <w:r>
        <w:t>余元，慰问所分担的扎赉诺尔区某办事处的</w:t>
      </w:r>
      <w:r>
        <w:t>5</w:t>
      </w:r>
      <w:r>
        <w:t>户贫困户。在认真完成自治区、满洲里市扶贫任务外，该关各分关隶属机构长期自发的捐资助学活动也已成为关员们参与公益活动的重要组成部分。其中，驻十八里办事处</w:t>
      </w:r>
      <w:r>
        <w:t>“</w:t>
      </w:r>
      <w:r>
        <w:t>少做一次出租车，奉献一份爱心</w:t>
      </w:r>
      <w:r>
        <w:t>”</w:t>
      </w:r>
      <w:r>
        <w:t>捐资助学活动从</w:t>
      </w:r>
      <w:r>
        <w:t>1998</w:t>
      </w:r>
      <w:r>
        <w:t>年开始，已经走过</w:t>
      </w:r>
      <w:r>
        <w:t>17</w:t>
      </w:r>
      <w:r>
        <w:t>个年头，当年所资助学生，有的已经大学毕业又进入满洲里海关工作，成全一番佳话，并将这份爱心绵延传承下去。</w:t>
      </w:r>
    </w:p>
    <w:p w:rsidR="00695C73" w:rsidRDefault="00695C73" w:rsidP="00695C73">
      <w:pPr>
        <w:spacing w:line="245" w:lineRule="auto"/>
        <w:ind w:firstLineChars="200" w:firstLine="420"/>
      </w:pPr>
      <w:r>
        <w:rPr>
          <w:rFonts w:hint="eastAsia"/>
        </w:rPr>
        <w:t>此外，该关注重用先进、健康的思想文化引导广大干部职工，认真落实提高文化品位、营造文化氛围、造就文化队伍，建设具有鲜明特色的关区文化的工作思路，有效地推动了海关文化建设。全关关员在各个岗位上建功立业，以实际行动诠释着“忠诚公正、兴关强国”的海关精神。近年来先后涌现出全国海关优秀共产党员田顺利；敬老爱老模范白连锁；扶贫助困典型邹德生；见死扶伤“海关好人”崔国顺等优秀先进人物。通过演讲、朗诵、新闻特写、党群对话等群众喜闻乐见的形式，大力表彰、宣传先进典型，身边的典型人物成为关员学习的榜样，争先创优成为该关主流的价值取向，关员精神面貌更上一层楼。</w:t>
      </w:r>
    </w:p>
    <w:p w:rsidR="00695C73" w:rsidRDefault="00695C73" w:rsidP="00695C73">
      <w:pPr>
        <w:spacing w:line="245" w:lineRule="auto"/>
        <w:ind w:firstLineChars="200" w:firstLine="420"/>
        <w:rPr>
          <w:rFonts w:hint="eastAsia"/>
        </w:rPr>
      </w:pPr>
      <w:r>
        <w:t>2010</w:t>
      </w:r>
      <w:r>
        <w:t>年以来，满洲里海关先后获得</w:t>
      </w:r>
      <w:r>
        <w:t>“</w:t>
      </w:r>
      <w:r>
        <w:t>全国文明单位</w:t>
      </w:r>
      <w:r>
        <w:t>”</w:t>
      </w:r>
      <w:r>
        <w:t>、</w:t>
      </w:r>
      <w:r>
        <w:t>“</w:t>
      </w:r>
      <w:r>
        <w:t>全国模范职工书屋示范点</w:t>
      </w:r>
      <w:r>
        <w:t xml:space="preserve">” </w:t>
      </w:r>
      <w:r>
        <w:t>、</w:t>
      </w:r>
      <w:r>
        <w:t>“</w:t>
      </w:r>
      <w:r>
        <w:t>全国海关青年文明号</w:t>
      </w:r>
      <w:r>
        <w:t>”</w:t>
      </w:r>
      <w:r>
        <w:t>等国家级文明称号</w:t>
      </w:r>
      <w:r>
        <w:t>9</w:t>
      </w:r>
      <w:r>
        <w:t>个，</w:t>
      </w:r>
      <w:r>
        <w:t>“</w:t>
      </w:r>
      <w:r>
        <w:t>内蒙古精神文明标兵</w:t>
      </w:r>
      <w:r>
        <w:t>”</w:t>
      </w:r>
      <w:r>
        <w:t>、</w:t>
      </w:r>
      <w:r>
        <w:t>“</w:t>
      </w:r>
      <w:r>
        <w:t>五四青年奖章集体</w:t>
      </w:r>
      <w:r>
        <w:t>”</w:t>
      </w:r>
      <w:r>
        <w:t>等省级文明称号</w:t>
      </w:r>
      <w:r>
        <w:t>16</w:t>
      </w:r>
      <w:r>
        <w:t>个，干部职工</w:t>
      </w:r>
      <w:r>
        <w:t>230</w:t>
      </w:r>
      <w:r>
        <w:t>余人次立功授奖，累计收到社会各界赠送的感谢信和锦旗</w:t>
      </w:r>
      <w:r>
        <w:t>376</w:t>
      </w:r>
      <w:r>
        <w:t>封</w:t>
      </w:r>
      <w:r>
        <w:t>(</w:t>
      </w:r>
      <w:r>
        <w:t>面</w:t>
      </w:r>
      <w:r>
        <w:t>)</w:t>
      </w:r>
      <w:r>
        <w:t>，</w:t>
      </w:r>
      <w:r>
        <w:t>486</w:t>
      </w:r>
      <w:r>
        <w:t>人次受到表扬。</w:t>
      </w:r>
    </w:p>
    <w:p w:rsidR="00695C73" w:rsidRDefault="00695C73" w:rsidP="00695C73">
      <w:pPr>
        <w:spacing w:line="245" w:lineRule="auto"/>
        <w:ind w:firstLineChars="200" w:firstLine="420"/>
        <w:rPr>
          <w:rFonts w:hint="eastAsia"/>
        </w:rPr>
      </w:pPr>
      <w:r w:rsidRPr="008B3960">
        <w:rPr>
          <w:rFonts w:hint="eastAsia"/>
        </w:rPr>
        <w:t>王钊</w:t>
      </w:r>
    </w:p>
    <w:p w:rsidR="00695C73" w:rsidRDefault="00695C73" w:rsidP="00695C73">
      <w:pPr>
        <w:spacing w:line="245" w:lineRule="auto"/>
        <w:ind w:firstLineChars="200" w:firstLine="420"/>
        <w:jc w:val="right"/>
        <w:rPr>
          <w:rFonts w:hint="eastAsia"/>
        </w:rPr>
      </w:pPr>
      <w:r w:rsidRPr="008B3960">
        <w:rPr>
          <w:rFonts w:hint="eastAsia"/>
        </w:rPr>
        <w:t>正北方网</w:t>
      </w:r>
      <w:smartTag w:uri="urn:schemas-microsoft-com:office:smarttags" w:element="chsdate">
        <w:smartTagPr>
          <w:attr w:name="Year" w:val="2015"/>
          <w:attr w:name="Month" w:val="10"/>
          <w:attr w:name="Day" w:val="27"/>
          <w:attr w:name="IsLunarDate" w:val="False"/>
          <w:attr w:name="IsROCDate" w:val="False"/>
        </w:smartTagPr>
        <w:r>
          <w:rPr>
            <w:rFonts w:hint="eastAsia"/>
          </w:rPr>
          <w:t>2015-10-27</w:t>
        </w:r>
      </w:smartTag>
    </w:p>
    <w:p w:rsidR="00695C73" w:rsidRDefault="00695C73" w:rsidP="002B5558">
      <w:pPr>
        <w:sectPr w:rsidR="00695C73" w:rsidSect="002B5558">
          <w:type w:val="continuous"/>
          <w:pgSz w:w="11906" w:h="16838" w:code="9"/>
          <w:pgMar w:top="1644" w:right="1236" w:bottom="1418" w:left="1814" w:header="851" w:footer="907" w:gutter="0"/>
          <w:pgNumType w:start="1"/>
          <w:cols w:space="425"/>
          <w:docGrid w:type="lines" w:linePitch="341" w:charSpace="2373"/>
        </w:sectPr>
      </w:pPr>
    </w:p>
    <w:p w:rsidR="00686302" w:rsidRDefault="00686302"/>
    <w:sectPr w:rsidR="0068630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95C73"/>
    <w:rsid w:val="00686302"/>
    <w:rsid w:val="00695C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695C7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95C73"/>
    <w:rPr>
      <w:rFonts w:ascii="黑体" w:eastAsia="黑体" w:hAnsi="宋体" w:cs="Times New Roman"/>
      <w:b/>
      <w:kern w:val="36"/>
      <w:sz w:val="32"/>
      <w:szCs w:val="32"/>
    </w:rPr>
  </w:style>
  <w:style w:type="paragraph" w:customStyle="1" w:styleId="Char2CharCharChar">
    <w:name w:val="Char2 Char Char Char"/>
    <w:basedOn w:val="a"/>
    <w:autoRedefine/>
    <w:rsid w:val="00695C73"/>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1074</Characters>
  <Application>Microsoft Office Word</Application>
  <DocSecurity>0</DocSecurity>
  <Lines>8</Lines>
  <Paragraphs>2</Paragraphs>
  <ScaleCrop>false</ScaleCrop>
  <Company>微软中国</Company>
  <LinksUpToDate>false</LinksUpToDate>
  <CharactersWithSpaces>1260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2022-07-20T01:50:00Z</dcterms:created>
</cp:coreProperties>
</file>