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5A5F" w:rsidRDefault="00CA5A5F" w:rsidP="003A0A8B">
      <w:pPr>
        <w:pStyle w:val="1"/>
        <w:spacing w:line="245" w:lineRule="auto"/>
        <w:rPr>
          <w:rFonts w:hint="eastAsia"/>
        </w:rPr>
      </w:pPr>
      <w:r w:rsidRPr="003A062C">
        <w:rPr>
          <w:rFonts w:hint="eastAsia"/>
        </w:rPr>
        <w:t>岳阳海关</w:t>
      </w:r>
      <w:r w:rsidRPr="003A062C">
        <w:t xml:space="preserve"> 对标</w:t>
      </w:r>
      <w:r w:rsidRPr="003A062C">
        <w:t>“</w:t>
      </w:r>
      <w:r w:rsidRPr="003A062C">
        <w:t>补短板</w:t>
      </w:r>
      <w:r w:rsidRPr="003A062C">
        <w:t>”</w:t>
      </w:r>
      <w:r w:rsidRPr="003A062C">
        <w:t xml:space="preserve"> 践行</w:t>
      </w:r>
      <w:r w:rsidRPr="003A062C">
        <w:t>“</w:t>
      </w:r>
      <w:r w:rsidRPr="003A062C">
        <w:t>转作风</w:t>
      </w:r>
      <w:r w:rsidRPr="003A062C">
        <w:t>”</w:t>
      </w:r>
      <w:r w:rsidRPr="003A062C">
        <w:t xml:space="preserve"> 聚力</w:t>
      </w:r>
      <w:r w:rsidRPr="003A062C">
        <w:t>“</w:t>
      </w:r>
      <w:r w:rsidRPr="003A062C">
        <w:t>提效能</w:t>
      </w:r>
      <w:r w:rsidRPr="003A062C">
        <w:t>”</w:t>
      </w:r>
    </w:p>
    <w:p w:rsidR="00CA5A5F" w:rsidRDefault="00CA5A5F" w:rsidP="00CA5A5F">
      <w:pPr>
        <w:spacing w:line="245" w:lineRule="auto"/>
        <w:ind w:firstLineChars="200" w:firstLine="420"/>
      </w:pPr>
      <w:r>
        <w:t>按照根据海关总署党组关于开展</w:t>
      </w:r>
      <w:r>
        <w:t>“</w:t>
      </w:r>
      <w:r>
        <w:t>补短板、转作风、提效能</w:t>
      </w:r>
      <w:r>
        <w:t>”</w:t>
      </w:r>
      <w:r>
        <w:t>专项活动的统一部署要求，岳阳海关高度重视，迅速组织，扎实推进，取得明显成效。</w:t>
      </w:r>
    </w:p>
    <w:p w:rsidR="00CA5A5F" w:rsidRDefault="00CA5A5F" w:rsidP="00CA5A5F">
      <w:pPr>
        <w:spacing w:line="245" w:lineRule="auto"/>
        <w:ind w:firstLineChars="200" w:firstLine="420"/>
      </w:pPr>
      <w:r>
        <w:t>提出四项要求</w:t>
      </w:r>
      <w:r>
        <w:t xml:space="preserve"> </w:t>
      </w:r>
      <w:r>
        <w:t>强调五条纪律</w:t>
      </w:r>
    </w:p>
    <w:p w:rsidR="00CA5A5F" w:rsidRDefault="00CA5A5F" w:rsidP="00CA5A5F">
      <w:pPr>
        <w:spacing w:line="245" w:lineRule="auto"/>
        <w:ind w:firstLineChars="200" w:firstLine="420"/>
      </w:pPr>
      <w:r>
        <w:t>为进一步强化</w:t>
      </w:r>
      <w:r>
        <w:t>“</w:t>
      </w:r>
      <w:r>
        <w:t>成绩单</w:t>
      </w:r>
      <w:r>
        <w:t>”</w:t>
      </w:r>
      <w:r>
        <w:t>意识，确保活动取得实效，岳阳海关党组就工作落实提出四项要求：一是上级有明确量化指标的，以达到量化指标要求为及格线；二是上级有落实要求的，以原原本本、全面细致落实为及格线；三是上级有反馈要求的，以规定时限内按要求反馈为及格线；四是上级有指向性意见的，以第一时间执行为及格线。</w:t>
      </w:r>
    </w:p>
    <w:p w:rsidR="00CA5A5F" w:rsidRDefault="00CA5A5F" w:rsidP="00CA5A5F">
      <w:pPr>
        <w:spacing w:line="245" w:lineRule="auto"/>
        <w:ind w:firstLineChars="200" w:firstLine="420"/>
      </w:pPr>
      <w:r>
        <w:t>同时，岳阳海关强调五条纪律：一是坚决执行，不讲客观原因；二是实事求是，不得弄虚作假；三是讲求时效，不得拖延积压；四是务求实效，不得脱离实际；五是力求长效，不求短期效应。</w:t>
      </w:r>
    </w:p>
    <w:p w:rsidR="00CA5A5F" w:rsidRDefault="00CA5A5F" w:rsidP="00CA5A5F">
      <w:pPr>
        <w:spacing w:line="245" w:lineRule="auto"/>
        <w:ind w:firstLineChars="200" w:firstLine="420"/>
      </w:pPr>
      <w:r>
        <w:t>组织推动</w:t>
      </w:r>
    </w:p>
    <w:p w:rsidR="00CA5A5F" w:rsidRDefault="00CA5A5F" w:rsidP="00CA5A5F">
      <w:pPr>
        <w:spacing w:line="245" w:lineRule="auto"/>
        <w:ind w:firstLineChars="200" w:firstLine="420"/>
      </w:pPr>
      <w:r>
        <w:t>加强党建工作。深入学习贯彻党的十九大精神，党组书记带头学习，带头讲党课。认真组织科级以下干部学习贯彻党的十九大精神集中轮训。</w:t>
      </w:r>
    </w:p>
    <w:p w:rsidR="00CA5A5F" w:rsidRDefault="00CA5A5F" w:rsidP="00CA5A5F">
      <w:pPr>
        <w:spacing w:line="245" w:lineRule="auto"/>
        <w:ind w:firstLineChars="200" w:firstLine="420"/>
      </w:pPr>
      <w:r>
        <w:t>开展党的十九大精神专题轮训。党建引领，推动工青妇、文明创建等各项工作，有效解决</w:t>
      </w:r>
      <w:r>
        <w:t>“</w:t>
      </w:r>
      <w:r>
        <w:t>进一步改善民生、融洽气氛</w:t>
      </w:r>
      <w:r>
        <w:t>”</w:t>
      </w:r>
      <w:r>
        <w:t>的问题。组织观看警示教育片，筑牢廉洁自律防线。</w:t>
      </w:r>
    </w:p>
    <w:p w:rsidR="00CA5A5F" w:rsidRDefault="00CA5A5F" w:rsidP="00CA5A5F">
      <w:pPr>
        <w:spacing w:line="245" w:lineRule="auto"/>
        <w:ind w:firstLineChars="200" w:firstLine="420"/>
      </w:pPr>
      <w:r>
        <w:t>强化准军事化纪律部队建设。分两批开展了准军事化集训，延伸到全体协管员，同时分科室开展</w:t>
      </w:r>
      <w:r>
        <w:t>“</w:t>
      </w:r>
      <w:r>
        <w:t>每周一训</w:t>
      </w:r>
      <w:r>
        <w:t>”</w:t>
      </w:r>
      <w:r>
        <w:t>。以</w:t>
      </w:r>
      <w:r>
        <w:t>“</w:t>
      </w:r>
      <w:r>
        <w:t>内务规范强化月</w:t>
      </w:r>
      <w:r>
        <w:t>”</w:t>
      </w:r>
      <w:r>
        <w:t>为抓手，严格统一办公秩序、办公环境、窗口设置、物品摆放标准，促成日常养成。通过举办培训班、跟班作业、座谈交流等方式推进关检业务融合，全面提高队伍综合素质和履职能力。</w:t>
      </w:r>
    </w:p>
    <w:p w:rsidR="00CA5A5F" w:rsidRDefault="00CA5A5F" w:rsidP="00CA5A5F">
      <w:pPr>
        <w:spacing w:line="245" w:lineRule="auto"/>
        <w:ind w:firstLineChars="200" w:firstLine="420"/>
      </w:pPr>
      <w:r>
        <w:t>关领导深入分管领域一线，督办各项问题的整改；各科科长切实履行职责，盯人盯事盯问题；其他关警员对照问题逐一查根源、想措施、抓整改。设立专门的督查督办岗，建立交办单、督办单、督查督办通报</w:t>
      </w:r>
      <w:r>
        <w:t>“</w:t>
      </w:r>
      <w:r>
        <w:t>两单一通报</w:t>
      </w:r>
      <w:r>
        <w:t>”</w:t>
      </w:r>
      <w:r>
        <w:t>制度，所有任务限时完成，督查督办情况与干部平时考核挂钩。党组书记查党组成员、党组成员查分管领域和科长、科长查关警员，自查不看报告，只看实效。</w:t>
      </w:r>
    </w:p>
    <w:p w:rsidR="00CA5A5F" w:rsidRDefault="00CA5A5F" w:rsidP="00CA5A5F">
      <w:pPr>
        <w:spacing w:line="245" w:lineRule="auto"/>
        <w:ind w:firstLineChars="200" w:firstLine="420"/>
      </w:pPr>
      <w:r>
        <w:t>关员</w:t>
      </w:r>
      <w:r>
        <w:t>“</w:t>
      </w:r>
      <w:r>
        <w:t>补、转、提</w:t>
      </w:r>
      <w:r>
        <w:t>”</w:t>
      </w:r>
      <w:r>
        <w:t>心得体会节选</w:t>
      </w:r>
    </w:p>
    <w:p w:rsidR="00CA5A5F" w:rsidRDefault="00CA5A5F" w:rsidP="00CA5A5F">
      <w:pPr>
        <w:spacing w:line="245" w:lineRule="auto"/>
        <w:ind w:firstLineChars="200" w:firstLine="420"/>
      </w:pPr>
      <w:r>
        <w:t>岳阳海关党组及全体关警员思想上高度重视、行动上高度自觉，认真查找问题、深刻剖析根源、积极制定措施、扎实整改落实，有力推进专项活动，效果明显。就自身而言，随着专项活动的深入推进，进一步提高了思想认识，找准了问题不足，明确了努力方向，增强了素质能力，修正了作风素养，提升了工作效能，今后将持之以恒、久久为功、化风成俗。</w:t>
      </w:r>
    </w:p>
    <w:p w:rsidR="00CA5A5F" w:rsidRDefault="00CA5A5F" w:rsidP="00CA5A5F">
      <w:pPr>
        <w:spacing w:line="245" w:lineRule="auto"/>
        <w:ind w:firstLineChars="200" w:firstLine="420"/>
      </w:pPr>
      <w:r>
        <w:t>——</w:t>
      </w:r>
      <w:r>
        <w:t>刘</w:t>
      </w:r>
      <w:r>
        <w:t xml:space="preserve"> </w:t>
      </w:r>
      <w:r>
        <w:t>廷</w:t>
      </w:r>
    </w:p>
    <w:p w:rsidR="00CA5A5F" w:rsidRDefault="00CA5A5F" w:rsidP="00CA5A5F">
      <w:pPr>
        <w:spacing w:line="245" w:lineRule="auto"/>
        <w:ind w:firstLineChars="200" w:firstLine="420"/>
      </w:pPr>
      <w:r>
        <w:t>本次</w:t>
      </w:r>
      <w:r>
        <w:t>“</w:t>
      </w:r>
      <w:r>
        <w:t>补短板、转作风、提效能</w:t>
      </w:r>
      <w:r>
        <w:t>”</w:t>
      </w:r>
      <w:r>
        <w:t>专项活动压力传导特别到位，全科上下高度重视、思想统一，围绕思想、作风、效能、工作四个方面反复查摆问题、深入分析原因、制定有效措施、积极实施整改。全科精神面貌焕然一新，责任意识、担当意识、工作主动性都明显增强，工作节奏和工作时效明显提速。</w:t>
      </w:r>
      <w:r>
        <w:t>——</w:t>
      </w:r>
      <w:r>
        <w:t>罗</w:t>
      </w:r>
      <w:r>
        <w:t xml:space="preserve"> </w:t>
      </w:r>
      <w:r>
        <w:t>亮</w:t>
      </w:r>
    </w:p>
    <w:p w:rsidR="00CA5A5F" w:rsidRDefault="00CA5A5F" w:rsidP="00CA5A5F">
      <w:pPr>
        <w:spacing w:line="245" w:lineRule="auto"/>
        <w:ind w:firstLineChars="200" w:firstLine="420"/>
      </w:pPr>
      <w:r>
        <w:t>“</w:t>
      </w:r>
      <w:r>
        <w:t>补短板、转作风、提效能</w:t>
      </w:r>
      <w:r>
        <w:t>”</w:t>
      </w:r>
      <w:r>
        <w:t>专项活动开展后，海关办事效率更快，服务更热情更贴心，处处为企业着想，为企业省时省力降成本！</w:t>
      </w:r>
    </w:p>
    <w:p w:rsidR="00CA5A5F" w:rsidRDefault="00CA5A5F" w:rsidP="00CA5A5F">
      <w:pPr>
        <w:spacing w:line="245" w:lineRule="auto"/>
        <w:ind w:firstLineChars="200" w:firstLine="420"/>
        <w:rPr>
          <w:rFonts w:hint="eastAsia"/>
        </w:rPr>
      </w:pPr>
      <w:r>
        <w:t>——</w:t>
      </w:r>
      <w:r>
        <w:t>企业代表</w:t>
      </w:r>
    </w:p>
    <w:p w:rsidR="00CA5A5F" w:rsidRDefault="00CA5A5F" w:rsidP="00CA5A5F">
      <w:pPr>
        <w:spacing w:line="245" w:lineRule="auto"/>
        <w:ind w:firstLineChars="200" w:firstLine="420"/>
        <w:jc w:val="right"/>
        <w:rPr>
          <w:rFonts w:hint="eastAsia"/>
        </w:rPr>
      </w:pPr>
      <w:r w:rsidRPr="00876F14">
        <w:rPr>
          <w:rFonts w:hint="eastAsia"/>
        </w:rPr>
        <w:t>岳阳海关</w:t>
      </w:r>
      <w:r>
        <w:rPr>
          <w:rFonts w:hint="eastAsia"/>
        </w:rPr>
        <w:t>2018-7-23</w:t>
      </w:r>
    </w:p>
    <w:p w:rsidR="00CA5A5F" w:rsidRDefault="00CA5A5F" w:rsidP="00EA1049">
      <w:pPr>
        <w:sectPr w:rsidR="00CA5A5F" w:rsidSect="00EA104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42160" w:rsidRDefault="00242160"/>
    <w:sectPr w:rsidR="002421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A5A5F"/>
    <w:rsid w:val="00242160"/>
    <w:rsid w:val="00CA5A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A5A5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A5A5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A5A5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1021</Characters>
  <Application>Microsoft Office Word</Application>
  <DocSecurity>0</DocSecurity>
  <Lines>8</Lines>
  <Paragraphs>2</Paragraphs>
  <ScaleCrop>false</ScaleCrop>
  <Company>微软中国</Company>
  <LinksUpToDate>false</LinksUpToDate>
  <CharactersWithSpaces>1197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2022-07-14T09:43:00Z</dcterms:created>
</cp:coreProperties>
</file>